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AF" w:rsidRPr="001220B3" w:rsidRDefault="00F00F84" w:rsidP="00216DEB">
      <w:pPr>
        <w:pStyle w:val="a4"/>
        <w:numPr>
          <w:ilvl w:val="0"/>
          <w:numId w:val="10"/>
        </w:numPr>
        <w:ind w:leftChars="0"/>
        <w:rPr>
          <w:rFonts w:ascii="標楷體" w:eastAsia="標楷體" w:hAnsi="標楷體"/>
          <w:b/>
          <w:color w:val="000000" w:themeColor="text1"/>
          <w:szCs w:val="24"/>
        </w:rPr>
      </w:pPr>
      <w:bookmarkStart w:id="0" w:name="_GoBack"/>
      <w:bookmarkEnd w:id="0"/>
      <w:r w:rsidRPr="001220B3">
        <w:rPr>
          <w:rFonts w:ascii="標楷體" w:eastAsia="標楷體" w:hAnsi="標楷體" w:hint="eastAsia"/>
          <w:b/>
          <w:color w:val="000000" w:themeColor="text1"/>
          <w:szCs w:val="24"/>
        </w:rPr>
        <w:t>核銷項目之原則與</w:t>
      </w:r>
      <w:r w:rsidR="009B5789" w:rsidRPr="001220B3">
        <w:rPr>
          <w:rFonts w:ascii="標楷體" w:eastAsia="標楷體" w:hAnsi="標楷體" w:hint="eastAsia"/>
          <w:b/>
          <w:color w:val="000000" w:themeColor="text1"/>
          <w:szCs w:val="24"/>
          <w:u w:val="single"/>
        </w:rPr>
        <w:t>需附</w:t>
      </w:r>
      <w:r w:rsidRPr="001220B3">
        <w:rPr>
          <w:rFonts w:ascii="標楷體" w:eastAsia="標楷體" w:hAnsi="標楷體" w:hint="eastAsia"/>
          <w:b/>
          <w:color w:val="000000" w:themeColor="text1"/>
          <w:szCs w:val="24"/>
          <w:u w:val="single"/>
        </w:rPr>
        <w:t>文件</w:t>
      </w:r>
      <w:r w:rsidR="00BF07C4" w:rsidRPr="001220B3">
        <w:rPr>
          <w:rFonts w:ascii="標楷體" w:eastAsia="標楷體" w:hAnsi="標楷體" w:hint="eastAsia"/>
          <w:b/>
          <w:color w:val="000000" w:themeColor="text1"/>
          <w:szCs w:val="24"/>
        </w:rPr>
        <w:t>(附表格式僅供參考)</w:t>
      </w:r>
      <w:r w:rsidRPr="001220B3">
        <w:rPr>
          <w:rFonts w:ascii="標楷體" w:eastAsia="標楷體" w:hAnsi="標楷體" w:hint="eastAsia"/>
          <w:b/>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056"/>
        <w:gridCol w:w="4055"/>
      </w:tblGrid>
      <w:tr w:rsidR="006F5974" w:rsidRPr="001220B3" w:rsidTr="00BE1A18">
        <w:trPr>
          <w:trHeight w:val="480"/>
        </w:trPr>
        <w:tc>
          <w:tcPr>
            <w:tcW w:w="1526"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核銷項目</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說明</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需附文件</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臨時工資</w:t>
            </w:r>
          </w:p>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(人事費)</w:t>
            </w:r>
          </w:p>
        </w:tc>
        <w:tc>
          <w:tcPr>
            <w:tcW w:w="4084" w:type="dxa"/>
            <w:shd w:val="clear" w:color="auto" w:fill="auto"/>
          </w:tcPr>
          <w:p w:rsidR="00C56728" w:rsidRPr="00C56728" w:rsidRDefault="00C56728" w:rsidP="00C56728">
            <w:pPr>
              <w:pStyle w:val="a4"/>
              <w:numPr>
                <w:ilvl w:val="0"/>
                <w:numId w:val="36"/>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非補助主持人費、專案助理費、及人員固定薪資等。</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進行調查、資料蒐集整理等，每小時以當年度政府公告基本工資時薪為基準</w:t>
            </w:r>
            <w:r w:rsidRPr="00C56728">
              <w:rPr>
                <w:rFonts w:ascii="標楷體" w:eastAsia="標楷體" w:hAnsi="標楷體" w:hint="eastAsia"/>
                <w:b/>
                <w:sz w:val="20"/>
                <w:szCs w:val="20"/>
              </w:rPr>
              <w:t>(1</w:t>
            </w:r>
            <w:r w:rsidR="00B458F7">
              <w:rPr>
                <w:rFonts w:ascii="標楷體" w:eastAsia="標楷體" w:hAnsi="標楷體" w:hint="eastAsia"/>
                <w:b/>
                <w:sz w:val="20"/>
                <w:szCs w:val="20"/>
              </w:rPr>
              <w:t>11</w:t>
            </w:r>
            <w:r w:rsidRPr="00C56728">
              <w:rPr>
                <w:rFonts w:ascii="標楷體" w:eastAsia="標楷體" w:hAnsi="標楷體" w:hint="eastAsia"/>
                <w:b/>
                <w:sz w:val="20"/>
                <w:szCs w:val="20"/>
              </w:rPr>
              <w:t>年基本</w:t>
            </w:r>
            <w:r w:rsidRPr="00C56728">
              <w:rPr>
                <w:rFonts w:ascii="標楷體" w:eastAsia="標楷體" w:hAnsi="標楷體"/>
                <w:b/>
                <w:sz w:val="20"/>
                <w:szCs w:val="20"/>
              </w:rPr>
              <w:t>時薪</w:t>
            </w:r>
            <w:r w:rsidRPr="00C56728">
              <w:rPr>
                <w:rFonts w:ascii="標楷體" w:eastAsia="標楷體" w:hAnsi="標楷體" w:hint="eastAsia"/>
                <w:b/>
                <w:sz w:val="20"/>
                <w:szCs w:val="20"/>
              </w:rPr>
              <w:t>調整為16</w:t>
            </w:r>
            <w:r w:rsidR="00B458F7">
              <w:rPr>
                <w:rFonts w:ascii="標楷體" w:eastAsia="標楷體" w:hAnsi="標楷體" w:hint="eastAsia"/>
                <w:b/>
                <w:sz w:val="20"/>
                <w:szCs w:val="20"/>
              </w:rPr>
              <w:t>8</w:t>
            </w:r>
            <w:r w:rsidRPr="00C56728">
              <w:rPr>
                <w:rFonts w:ascii="標楷體" w:eastAsia="標楷體" w:hAnsi="標楷體" w:hint="eastAsia"/>
                <w:b/>
                <w:sz w:val="20"/>
                <w:szCs w:val="20"/>
              </w:rPr>
              <w:t>元)</w:t>
            </w:r>
            <w:r w:rsidRPr="00C56728">
              <w:rPr>
                <w:rFonts w:ascii="標楷體" w:eastAsia="標楷體" w:hAnsi="標楷體"/>
                <w:sz w:val="20"/>
                <w:szCs w:val="20"/>
              </w:rPr>
              <w:t>，請以每日工作8小時最高為原則編列，核銷需檢附工作時數及內容清冊。</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以</w:t>
            </w:r>
            <w:r w:rsidRPr="00C56728">
              <w:rPr>
                <w:rFonts w:ascii="標楷體" w:eastAsia="標楷體" w:hAnsi="標楷體"/>
                <w:sz w:val="20"/>
                <w:szCs w:val="20"/>
              </w:rPr>
              <w:t>不超過</w:t>
            </w:r>
            <w:r w:rsidRPr="00C56728">
              <w:rPr>
                <w:rFonts w:ascii="標楷體" w:eastAsia="標楷體" w:hAnsi="標楷體"/>
                <w:b/>
                <w:sz w:val="20"/>
                <w:szCs w:val="20"/>
              </w:rPr>
              <w:t>補助</w:t>
            </w:r>
            <w:r w:rsidRPr="00C56728">
              <w:rPr>
                <w:rFonts w:ascii="標楷體" w:eastAsia="標楷體" w:hAnsi="標楷體" w:hint="eastAsia"/>
                <w:b/>
                <w:sz w:val="20"/>
                <w:szCs w:val="20"/>
              </w:rPr>
              <w:t>款</w:t>
            </w:r>
            <w:r w:rsidRPr="00C56728">
              <w:rPr>
                <w:rFonts w:ascii="標楷體" w:eastAsia="標楷體" w:hAnsi="標楷體"/>
                <w:sz w:val="20"/>
                <w:szCs w:val="20"/>
              </w:rPr>
              <w:t>1/3</w:t>
            </w:r>
            <w:r w:rsidRPr="00C56728">
              <w:rPr>
                <w:rFonts w:ascii="標楷體" w:eastAsia="標楷體" w:hAnsi="標楷體" w:hint="eastAsia"/>
                <w:sz w:val="20"/>
                <w:szCs w:val="20"/>
              </w:rPr>
              <w:t>為原則</w:t>
            </w:r>
            <w:r w:rsidRPr="00C56728">
              <w:rPr>
                <w:rFonts w:ascii="標楷體" w:eastAsia="標楷體" w:hAnsi="標楷體"/>
                <w:sz w:val="20"/>
                <w:szCs w:val="20"/>
              </w:rPr>
              <w:t>。</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人事費不得與業務費相互勻支</w:t>
            </w:r>
            <w:r w:rsidRPr="00C56728">
              <w:rPr>
                <w:rFonts w:ascii="新細明體" w:hAnsi="新細明體" w:hint="eastAsia"/>
                <w:sz w:val="20"/>
                <w:szCs w:val="20"/>
              </w:rPr>
              <w:t>。</w:t>
            </w:r>
          </w:p>
        </w:tc>
        <w:tc>
          <w:tcPr>
            <w:tcW w:w="4084" w:type="dxa"/>
            <w:shd w:val="clear" w:color="auto" w:fill="auto"/>
          </w:tcPr>
          <w:p w:rsidR="00C56728" w:rsidRPr="00BE1A18" w:rsidRDefault="00C56728" w:rsidP="00216DEB">
            <w:pPr>
              <w:pStyle w:val="a4"/>
              <w:numPr>
                <w:ilvl w:val="0"/>
                <w:numId w:val="21"/>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領款收據【附件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1"/>
              </w:numPr>
              <w:snapToGrid w:val="0"/>
              <w:spacing w:line="240" w:lineRule="atLeast"/>
              <w:ind w:leftChars="0" w:left="357" w:hanging="357"/>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出席費</w:t>
            </w:r>
          </w:p>
        </w:tc>
        <w:tc>
          <w:tcPr>
            <w:tcW w:w="4084" w:type="dxa"/>
            <w:shd w:val="clear" w:color="auto" w:fill="auto"/>
          </w:tcPr>
          <w:p w:rsidR="00C56728" w:rsidRPr="00C56728" w:rsidRDefault="00C56728" w:rsidP="00C56728">
            <w:pPr>
              <w:pStyle w:val="a4"/>
              <w:numPr>
                <w:ilvl w:val="0"/>
                <w:numId w:val="37"/>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邀請個人以學者專家身分參與會議，參加具有諮詢性質之會議為限。一般經常性業務會議，不得支給出席費。</w:t>
            </w:r>
          </w:p>
          <w:p w:rsidR="00C56728" w:rsidRPr="00C56728" w:rsidRDefault="00C56728" w:rsidP="00C56728">
            <w:pPr>
              <w:pStyle w:val="a4"/>
              <w:numPr>
                <w:ilvl w:val="0"/>
                <w:numId w:val="37"/>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補助每次會議2,</w:t>
            </w:r>
            <w:r w:rsidRPr="00C56728">
              <w:rPr>
                <w:rFonts w:ascii="標楷體" w:eastAsia="標楷體" w:hAnsi="標楷體" w:hint="eastAsia"/>
                <w:sz w:val="20"/>
                <w:szCs w:val="20"/>
              </w:rPr>
              <w:t>5</w:t>
            </w:r>
            <w:r w:rsidRPr="00C56728">
              <w:rPr>
                <w:rFonts w:ascii="標楷體" w:eastAsia="標楷體" w:hAnsi="標楷體"/>
                <w:sz w:val="20"/>
                <w:szCs w:val="20"/>
              </w:rPr>
              <w:t>00元為上限</w:t>
            </w:r>
          </w:p>
        </w:tc>
        <w:tc>
          <w:tcPr>
            <w:tcW w:w="4084" w:type="dxa"/>
            <w:shd w:val="clear" w:color="auto" w:fill="auto"/>
          </w:tcPr>
          <w:p w:rsidR="00C56728" w:rsidRPr="00BE1A1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2"/>
              </w:numPr>
              <w:snapToGrid w:val="0"/>
              <w:spacing w:line="240" w:lineRule="atLeast"/>
              <w:ind w:leftChars="0" w:left="357" w:hanging="357"/>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會議簽到表</w:t>
            </w:r>
            <w:r w:rsidRPr="00BE1A18">
              <w:rPr>
                <w:rFonts w:ascii="標楷體" w:eastAsia="標楷體" w:hAnsi="標楷體"/>
                <w:color w:val="000000" w:themeColor="text1"/>
                <w:sz w:val="20"/>
                <w:szCs w:val="20"/>
              </w:rPr>
              <w:t>。</w:t>
            </w:r>
          </w:p>
          <w:p w:rsidR="00C5672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會議紀錄</w:t>
            </w:r>
            <w:r w:rsidRPr="00BE1A18">
              <w:rPr>
                <w:rFonts w:ascii="標楷體" w:eastAsia="標楷體" w:hAnsi="標楷體"/>
                <w:color w:val="000000" w:themeColor="text1"/>
                <w:sz w:val="20"/>
                <w:szCs w:val="20"/>
              </w:rPr>
              <w:t>。</w:t>
            </w:r>
          </w:p>
          <w:p w:rsidR="00C56728" w:rsidRPr="004D3D96" w:rsidRDefault="00C56728" w:rsidP="00BE1A18">
            <w:pPr>
              <w:pStyle w:val="a4"/>
              <w:numPr>
                <w:ilvl w:val="0"/>
                <w:numId w:val="22"/>
              </w:numPr>
              <w:snapToGrid w:val="0"/>
              <w:spacing w:line="240" w:lineRule="atLeast"/>
              <w:ind w:leftChars="0"/>
              <w:jc w:val="both"/>
              <w:rPr>
                <w:rFonts w:ascii="標楷體" w:eastAsia="標楷體" w:hAnsi="標楷體"/>
                <w:color w:val="000000" w:themeColor="text1"/>
                <w:sz w:val="20"/>
                <w:szCs w:val="20"/>
                <w:u w:val="single"/>
              </w:rPr>
            </w:pPr>
            <w:r w:rsidRPr="002F443D">
              <w:rPr>
                <w:rFonts w:ascii="標楷體" w:eastAsia="標楷體" w:hAnsi="標楷體" w:hint="eastAsia"/>
                <w:color w:val="000000" w:themeColor="text1"/>
                <w:sz w:val="20"/>
                <w:szCs w:val="20"/>
                <w:u w:val="single"/>
              </w:rPr>
              <w:t>會議時間需符合修正計畫書所列</w:t>
            </w:r>
            <w:r w:rsidRPr="002F443D">
              <w:rPr>
                <w:rFonts w:ascii="標楷體" w:eastAsia="標楷體" w:hAnsi="標楷體"/>
                <w:color w:val="000000" w:themeColor="text1"/>
                <w:sz w:val="20"/>
                <w:szCs w:val="20"/>
                <w:u w:val="single"/>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講師費</w:t>
            </w:r>
          </w:p>
        </w:tc>
        <w:tc>
          <w:tcPr>
            <w:tcW w:w="4084" w:type="dxa"/>
            <w:shd w:val="clear" w:color="auto" w:fill="auto"/>
          </w:tcPr>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外聘講師：補助</w:t>
            </w:r>
            <w:r w:rsidRPr="00C56728">
              <w:rPr>
                <w:rFonts w:ascii="標楷體" w:eastAsia="標楷體" w:hAnsi="標楷體" w:hint="eastAsia"/>
                <w:sz w:val="20"/>
                <w:szCs w:val="20"/>
              </w:rPr>
              <w:t>2</w:t>
            </w:r>
            <w:r w:rsidRPr="00C56728">
              <w:rPr>
                <w:rFonts w:ascii="標楷體" w:eastAsia="標楷體" w:hAnsi="標楷體"/>
                <w:sz w:val="20"/>
                <w:szCs w:val="20"/>
              </w:rPr>
              <w:t>,</w:t>
            </w:r>
            <w:r w:rsidRPr="00C56728">
              <w:rPr>
                <w:rFonts w:ascii="標楷體" w:eastAsia="標楷體" w:hAnsi="標楷體" w:hint="eastAsia"/>
                <w:sz w:val="20"/>
                <w:szCs w:val="20"/>
              </w:rPr>
              <w:t>000</w:t>
            </w:r>
            <w:r w:rsidRPr="00C56728">
              <w:rPr>
                <w:rFonts w:ascii="標楷體" w:eastAsia="標楷體" w:hAnsi="標楷體"/>
                <w:sz w:val="20"/>
                <w:szCs w:val="20"/>
              </w:rPr>
              <w:t>元/</w:t>
            </w:r>
            <w:r w:rsidRPr="00C56728">
              <w:rPr>
                <w:rFonts w:ascii="標楷體" w:eastAsia="標楷體" w:hAnsi="標楷體" w:hint="eastAsia"/>
                <w:sz w:val="20"/>
                <w:szCs w:val="20"/>
              </w:rPr>
              <w:t>小時</w:t>
            </w:r>
            <w:r w:rsidRPr="00C56728">
              <w:rPr>
                <w:rFonts w:ascii="標楷體" w:eastAsia="標楷體" w:hAnsi="標楷體"/>
                <w:sz w:val="20"/>
                <w:szCs w:val="20"/>
              </w:rPr>
              <w:t>。</w:t>
            </w:r>
          </w:p>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內聘講師：補助</w:t>
            </w:r>
            <w:r w:rsidRPr="00C56728">
              <w:rPr>
                <w:rFonts w:ascii="標楷體" w:eastAsia="標楷體" w:hAnsi="標楷體" w:hint="eastAsia"/>
                <w:sz w:val="20"/>
                <w:szCs w:val="20"/>
              </w:rPr>
              <w:t>1,</w:t>
            </w:r>
            <w:r w:rsidRPr="00C56728">
              <w:rPr>
                <w:rFonts w:ascii="標楷體" w:eastAsia="標楷體" w:hAnsi="標楷體"/>
                <w:sz w:val="20"/>
                <w:szCs w:val="20"/>
              </w:rPr>
              <w:t>0</w:t>
            </w:r>
            <w:r w:rsidRPr="00C56728">
              <w:rPr>
                <w:rFonts w:ascii="標楷體" w:eastAsia="標楷體" w:hAnsi="標楷體" w:hint="eastAsia"/>
                <w:sz w:val="20"/>
                <w:szCs w:val="20"/>
              </w:rPr>
              <w:t>0</w:t>
            </w:r>
            <w:r w:rsidRPr="00C56728">
              <w:rPr>
                <w:rFonts w:ascii="標楷體" w:eastAsia="標楷體" w:hAnsi="標楷體"/>
                <w:sz w:val="20"/>
                <w:szCs w:val="20"/>
              </w:rPr>
              <w:t>0元/</w:t>
            </w:r>
            <w:r w:rsidRPr="00C56728">
              <w:rPr>
                <w:rFonts w:ascii="標楷體" w:eastAsia="標楷體" w:hAnsi="標楷體" w:hint="eastAsia"/>
                <w:sz w:val="20"/>
                <w:szCs w:val="20"/>
              </w:rPr>
              <w:t>小時</w:t>
            </w:r>
            <w:r w:rsidRPr="00C56728">
              <w:rPr>
                <w:rFonts w:ascii="標楷體" w:eastAsia="標楷體" w:hAnsi="標楷體"/>
                <w:sz w:val="20"/>
                <w:szCs w:val="20"/>
              </w:rPr>
              <w:t>。</w:t>
            </w:r>
          </w:p>
        </w:tc>
        <w:tc>
          <w:tcPr>
            <w:tcW w:w="4084" w:type="dxa"/>
            <w:shd w:val="clear" w:color="auto" w:fill="auto"/>
          </w:tcPr>
          <w:p w:rsidR="00C56728" w:rsidRPr="00BE1A18"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u w:val="single"/>
              </w:rPr>
            </w:pPr>
            <w:r w:rsidRPr="00BE1A18">
              <w:rPr>
                <w:rFonts w:ascii="標楷體" w:eastAsia="標楷體" w:hAnsi="標楷體" w:hint="eastAsia"/>
                <w:color w:val="000000" w:themeColor="text1"/>
                <w:sz w:val="20"/>
                <w:szCs w:val="20"/>
              </w:rPr>
              <w:t>課程表（含授課日期、時間、姓名、課程題目）【附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三】</w:t>
            </w:r>
            <w:r>
              <w:rPr>
                <w:rFonts w:ascii="標楷體" w:eastAsia="標楷體" w:hAnsi="標楷體" w:hint="eastAsia"/>
                <w:color w:val="000000" w:themeColor="text1"/>
                <w:sz w:val="20"/>
                <w:szCs w:val="20"/>
              </w:rPr>
              <w:t>，</w:t>
            </w:r>
            <w:r w:rsidRPr="002F443D">
              <w:rPr>
                <w:rFonts w:ascii="標楷體" w:eastAsia="標楷體" w:hAnsi="標楷體" w:hint="eastAsia"/>
                <w:color w:val="000000" w:themeColor="text1"/>
                <w:sz w:val="20"/>
                <w:szCs w:val="20"/>
                <w:u w:val="single"/>
              </w:rPr>
              <w:t>課程時間需符合修正計畫書所列</w:t>
            </w:r>
            <w:r w:rsidRPr="002F443D">
              <w:rPr>
                <w:rFonts w:ascii="標楷體" w:eastAsia="標楷體" w:hAnsi="標楷體"/>
                <w:color w:val="000000" w:themeColor="text1"/>
                <w:sz w:val="20"/>
                <w:szCs w:val="20"/>
                <w:u w:val="single"/>
              </w:rPr>
              <w:t>。</w:t>
            </w:r>
          </w:p>
          <w:p w:rsidR="00C56728" w:rsidRPr="007F444D" w:rsidRDefault="00C56728" w:rsidP="007F444D">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課程</w:t>
            </w:r>
            <w:r w:rsidRPr="00BE1A18">
              <w:rPr>
                <w:rFonts w:ascii="標楷體" w:eastAsia="標楷體" w:hAnsi="標楷體" w:hint="eastAsia"/>
                <w:color w:val="000000" w:themeColor="text1"/>
                <w:sz w:val="20"/>
                <w:szCs w:val="20"/>
              </w:rPr>
              <w:t>簽到表</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撰稿費</w:t>
            </w:r>
          </w:p>
        </w:tc>
        <w:tc>
          <w:tcPr>
            <w:tcW w:w="4084" w:type="dxa"/>
            <w:shd w:val="clear" w:color="auto" w:fill="auto"/>
          </w:tcPr>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處理與</w:t>
            </w:r>
            <w:r w:rsidRPr="00C56728">
              <w:rPr>
                <w:rFonts w:ascii="標楷體" w:eastAsia="標楷體" w:hAnsi="標楷體" w:hint="eastAsia"/>
                <w:sz w:val="20"/>
                <w:szCs w:val="20"/>
              </w:rPr>
              <w:t>計畫</w:t>
            </w:r>
            <w:r w:rsidRPr="00C56728">
              <w:rPr>
                <w:rFonts w:ascii="標楷體" w:eastAsia="標楷體" w:hAnsi="標楷體"/>
                <w:sz w:val="20"/>
                <w:szCs w:val="20"/>
              </w:rPr>
              <w:t>有關之</w:t>
            </w:r>
            <w:r w:rsidRPr="00C56728">
              <w:rPr>
                <w:rFonts w:ascii="標楷體" w:eastAsia="標楷體" w:hAnsi="標楷體" w:hint="eastAsia"/>
                <w:sz w:val="20"/>
                <w:szCs w:val="20"/>
              </w:rPr>
              <w:t>文史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(成果報告書不列入)</w:t>
            </w:r>
            <w:r w:rsidRPr="00C56728">
              <w:rPr>
                <w:rFonts w:ascii="標楷體" w:eastAsia="標楷體" w:hAnsi="標楷體"/>
                <w:sz w:val="20"/>
                <w:szCs w:val="20"/>
              </w:rPr>
              <w:t>。</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委請之專人或機構須為直接撰寫者。</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每千字</w:t>
            </w:r>
            <w:r w:rsidRPr="00C56728">
              <w:rPr>
                <w:rFonts w:ascii="標楷體" w:eastAsia="標楷體" w:hAnsi="標楷體" w:hint="eastAsia"/>
                <w:sz w:val="20"/>
                <w:szCs w:val="20"/>
              </w:rPr>
              <w:t>680</w:t>
            </w:r>
            <w:r w:rsidRPr="00C56728">
              <w:rPr>
                <w:rFonts w:ascii="標楷體" w:eastAsia="標楷體" w:hAnsi="標楷體"/>
                <w:sz w:val="20"/>
                <w:szCs w:val="20"/>
              </w:rPr>
              <w:t>元至</w:t>
            </w:r>
            <w:r w:rsidRPr="00C56728">
              <w:rPr>
                <w:rFonts w:ascii="標楷體" w:eastAsia="標楷體" w:hAnsi="標楷體" w:hint="eastAsia"/>
                <w:sz w:val="20"/>
                <w:szCs w:val="20"/>
              </w:rPr>
              <w:t>1,020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印刷費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hint="eastAsia"/>
                <w:sz w:val="20"/>
                <w:szCs w:val="20"/>
              </w:rPr>
              <w:t>編印</w:t>
            </w:r>
            <w:r w:rsidRPr="00C56728">
              <w:rPr>
                <w:rFonts w:ascii="標楷體" w:eastAsia="標楷體" w:hAnsi="標楷體"/>
                <w:sz w:val="20"/>
                <w:szCs w:val="20"/>
              </w:rPr>
              <w:t>與</w:t>
            </w:r>
            <w:r w:rsidRPr="00C56728">
              <w:rPr>
                <w:rFonts w:ascii="標楷體" w:eastAsia="標楷體" w:hAnsi="標楷體" w:hint="eastAsia"/>
                <w:sz w:val="20"/>
                <w:szCs w:val="20"/>
              </w:rPr>
              <w:t>計畫</w:t>
            </w:r>
            <w:r w:rsidRPr="00C56728">
              <w:rPr>
                <w:rFonts w:ascii="標楷體" w:eastAsia="標楷體" w:hAnsi="標楷體"/>
                <w:sz w:val="20"/>
                <w:szCs w:val="20"/>
              </w:rPr>
              <w:t>有關</w:t>
            </w:r>
            <w:r w:rsidRPr="00C56728">
              <w:rPr>
                <w:rFonts w:ascii="標楷體" w:eastAsia="標楷體" w:hAnsi="標楷體" w:hint="eastAsia"/>
                <w:sz w:val="20"/>
                <w:szCs w:val="20"/>
              </w:rPr>
              <w:t>之</w:t>
            </w:r>
            <w:r w:rsidRPr="00C56728">
              <w:rPr>
                <w:rFonts w:ascii="標楷體" w:eastAsia="標楷體" w:hAnsi="標楷體"/>
                <w:sz w:val="20"/>
                <w:szCs w:val="20"/>
              </w:rPr>
              <w:t>文</w:t>
            </w:r>
            <w:r w:rsidRPr="00C56728">
              <w:rPr>
                <w:rFonts w:ascii="標楷體" w:eastAsia="標楷體" w:hAnsi="標楷體" w:hint="eastAsia"/>
                <w:sz w:val="20"/>
                <w:szCs w:val="20"/>
              </w:rPr>
              <w:t>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w:t>
            </w:r>
            <w:r w:rsidRPr="00C56728">
              <w:rPr>
                <w:rFonts w:ascii="標楷體" w:eastAsia="標楷體" w:hAnsi="標楷體"/>
                <w:sz w:val="20"/>
                <w:szCs w:val="20"/>
              </w:rPr>
              <w:t>摺頁等。</w:t>
            </w:r>
          </w:p>
        </w:tc>
        <w:tc>
          <w:tcPr>
            <w:tcW w:w="4084" w:type="dxa"/>
            <w:shd w:val="clear" w:color="auto" w:fill="auto"/>
          </w:tcPr>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圖片使用費</w:t>
            </w:r>
          </w:p>
        </w:tc>
        <w:tc>
          <w:tcPr>
            <w:tcW w:w="4084" w:type="dxa"/>
            <w:shd w:val="clear" w:color="auto" w:fill="auto"/>
          </w:tcPr>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為處理與業務有關之重要文件資料或定期發行刊物。</w:t>
            </w:r>
          </w:p>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每張</w:t>
            </w:r>
            <w:r w:rsidRPr="00C56728">
              <w:rPr>
                <w:rFonts w:ascii="標楷體" w:eastAsia="標楷體" w:hAnsi="標楷體" w:hint="eastAsia"/>
                <w:sz w:val="20"/>
                <w:szCs w:val="20"/>
              </w:rPr>
              <w:t>270</w:t>
            </w:r>
            <w:r w:rsidRPr="00C56728">
              <w:rPr>
                <w:rFonts w:ascii="標楷體" w:eastAsia="標楷體" w:hAnsi="標楷體"/>
                <w:sz w:val="20"/>
                <w:szCs w:val="20"/>
              </w:rPr>
              <w:t>元至</w:t>
            </w:r>
            <w:r w:rsidRPr="00C56728">
              <w:rPr>
                <w:rFonts w:ascii="標楷體" w:eastAsia="標楷體" w:hAnsi="標楷體" w:hint="eastAsia"/>
                <w:sz w:val="20"/>
                <w:szCs w:val="20"/>
              </w:rPr>
              <w:t>1,080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設計完稿費</w:t>
            </w:r>
          </w:p>
        </w:tc>
        <w:tc>
          <w:tcPr>
            <w:tcW w:w="4084" w:type="dxa"/>
            <w:shd w:val="clear" w:color="auto" w:fill="auto"/>
          </w:tcPr>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海報：每張</w:t>
            </w:r>
            <w:r w:rsidRPr="00C56728">
              <w:rPr>
                <w:rFonts w:ascii="標楷體" w:eastAsia="標楷體" w:hAnsi="標楷體" w:hint="eastAsia"/>
                <w:sz w:val="20"/>
                <w:szCs w:val="20"/>
              </w:rPr>
              <w:t>5</w:t>
            </w:r>
            <w:r w:rsidRPr="00C56728">
              <w:rPr>
                <w:rFonts w:ascii="標楷體" w:eastAsia="標楷體" w:hAnsi="標楷體"/>
                <w:sz w:val="20"/>
                <w:szCs w:val="20"/>
              </w:rPr>
              <w:t>,</w:t>
            </w:r>
            <w:r w:rsidRPr="00C56728">
              <w:rPr>
                <w:rFonts w:ascii="標楷體" w:eastAsia="標楷體" w:hAnsi="標楷體" w:hint="eastAsia"/>
                <w:sz w:val="20"/>
                <w:szCs w:val="20"/>
              </w:rPr>
              <w:t>405</w:t>
            </w:r>
            <w:r w:rsidRPr="00C56728">
              <w:rPr>
                <w:rFonts w:ascii="標楷體" w:eastAsia="標楷體" w:hAnsi="標楷體"/>
                <w:sz w:val="20"/>
                <w:szCs w:val="20"/>
              </w:rPr>
              <w:t>元至</w:t>
            </w:r>
            <w:r w:rsidRPr="00C56728">
              <w:rPr>
                <w:rFonts w:ascii="標楷體" w:eastAsia="標楷體" w:hAnsi="標楷體" w:hint="eastAsia"/>
                <w:sz w:val="20"/>
                <w:szCs w:val="20"/>
              </w:rPr>
              <w:t>20</w:t>
            </w:r>
            <w:r w:rsidRPr="00C56728">
              <w:rPr>
                <w:rFonts w:ascii="標楷體" w:eastAsia="標楷體" w:hAnsi="標楷體"/>
                <w:sz w:val="20"/>
                <w:szCs w:val="20"/>
              </w:rPr>
              <w:t>,</w:t>
            </w:r>
            <w:r w:rsidRPr="00C56728">
              <w:rPr>
                <w:rFonts w:ascii="標楷體" w:eastAsia="標楷體" w:hAnsi="標楷體" w:hint="eastAsia"/>
                <w:sz w:val="20"/>
                <w:szCs w:val="20"/>
              </w:rPr>
              <w:t>280</w:t>
            </w:r>
            <w:r w:rsidRPr="00C56728">
              <w:rPr>
                <w:rFonts w:ascii="標楷體" w:eastAsia="標楷體" w:hAnsi="標楷體"/>
                <w:sz w:val="20"/>
                <w:szCs w:val="20"/>
              </w:rPr>
              <w:t>元</w:t>
            </w:r>
          </w:p>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宣傳摺頁：按頁計酬，每頁</w:t>
            </w:r>
            <w:r w:rsidRPr="00C56728">
              <w:rPr>
                <w:rFonts w:ascii="標楷體" w:eastAsia="標楷體" w:hAnsi="標楷體" w:hint="eastAsia"/>
                <w:sz w:val="20"/>
                <w:szCs w:val="20"/>
              </w:rPr>
              <w:t>1,080</w:t>
            </w:r>
            <w:r w:rsidRPr="00C56728">
              <w:rPr>
                <w:rFonts w:ascii="標楷體" w:eastAsia="標楷體" w:hAnsi="標楷體"/>
                <w:sz w:val="20"/>
                <w:szCs w:val="20"/>
              </w:rPr>
              <w:t>元至</w:t>
            </w:r>
            <w:r w:rsidRPr="00C56728">
              <w:rPr>
                <w:rFonts w:ascii="標楷體" w:eastAsia="標楷體" w:hAnsi="標楷體" w:hint="eastAsia"/>
                <w:sz w:val="20"/>
                <w:szCs w:val="20"/>
              </w:rPr>
              <w:t>3,240</w:t>
            </w:r>
            <w:r w:rsidRPr="00C56728">
              <w:rPr>
                <w:rFonts w:ascii="標楷體" w:eastAsia="標楷體" w:hAnsi="標楷體"/>
                <w:sz w:val="20"/>
                <w:szCs w:val="20"/>
              </w:rPr>
              <w:t>元;按件計酬，每件</w:t>
            </w:r>
            <w:r w:rsidRPr="00C56728">
              <w:rPr>
                <w:rFonts w:ascii="標楷體" w:eastAsia="標楷體" w:hAnsi="標楷體" w:hint="eastAsia"/>
                <w:sz w:val="20"/>
                <w:szCs w:val="20"/>
              </w:rPr>
              <w:t>4,060</w:t>
            </w:r>
            <w:r w:rsidRPr="00C56728">
              <w:rPr>
                <w:rFonts w:ascii="標楷體" w:eastAsia="標楷體" w:hAnsi="標楷體"/>
                <w:sz w:val="20"/>
                <w:szCs w:val="20"/>
              </w:rPr>
              <w:t>元至1</w:t>
            </w:r>
            <w:r w:rsidRPr="00C56728">
              <w:rPr>
                <w:rFonts w:ascii="標楷體" w:eastAsia="標楷體" w:hAnsi="標楷體" w:hint="eastAsia"/>
                <w:sz w:val="20"/>
                <w:szCs w:val="20"/>
              </w:rPr>
              <w:t>3,510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場地租借費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用於活動辦理或研習場地，不得租用固定辦公處所。</w:t>
            </w:r>
          </w:p>
        </w:tc>
        <w:tc>
          <w:tcPr>
            <w:tcW w:w="4084" w:type="dxa"/>
            <w:shd w:val="clear" w:color="auto" w:fill="auto"/>
          </w:tcPr>
          <w:p w:rsidR="00C56728" w:rsidRPr="006D735D" w:rsidRDefault="00C56728" w:rsidP="00BE1A18">
            <w:pPr>
              <w:snapToGrid w:val="0"/>
              <w:spacing w:line="240" w:lineRule="atLeast"/>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材料費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不得超過補助經費1/3。</w:t>
            </w:r>
          </w:p>
        </w:tc>
        <w:tc>
          <w:tcPr>
            <w:tcW w:w="4084" w:type="dxa"/>
            <w:shd w:val="clear" w:color="auto" w:fill="auto"/>
          </w:tcPr>
          <w:p w:rsidR="00C56728" w:rsidRDefault="00C56728" w:rsidP="00216DEB">
            <w:pPr>
              <w:pStyle w:val="a4"/>
              <w:numPr>
                <w:ilvl w:val="0"/>
                <w:numId w:val="3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3"/>
              </w:numPr>
              <w:snapToGrid w:val="0"/>
              <w:spacing w:line="240" w:lineRule="atLeast"/>
              <w:ind w:leftChars="0"/>
              <w:jc w:val="both"/>
              <w:rPr>
                <w:rFonts w:ascii="標楷體" w:eastAsia="標楷體" w:hAnsi="標楷體"/>
                <w:sz w:val="20"/>
                <w:szCs w:val="20"/>
              </w:rPr>
            </w:pP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B458F7" w:rsidRPr="001220B3" w:rsidTr="00BE1A18">
        <w:tc>
          <w:tcPr>
            <w:tcW w:w="1526" w:type="dxa"/>
            <w:shd w:val="clear" w:color="auto" w:fill="auto"/>
            <w:vAlign w:val="center"/>
          </w:tcPr>
          <w:p w:rsidR="00B458F7" w:rsidRPr="001220B3" w:rsidRDefault="00B458F7" w:rsidP="00BE1A18">
            <w:pPr>
              <w:snapToGrid w:val="0"/>
              <w:spacing w:line="240" w:lineRule="atLeast"/>
              <w:jc w:val="center"/>
              <w:rPr>
                <w:rFonts w:ascii="標楷體" w:eastAsia="標楷體" w:hAnsi="標楷體"/>
                <w:color w:val="000000" w:themeColor="text1"/>
                <w:sz w:val="20"/>
                <w:szCs w:val="20"/>
              </w:rPr>
            </w:pPr>
            <w:r w:rsidRPr="00B458F7">
              <w:rPr>
                <w:rFonts w:ascii="標楷體" w:eastAsia="標楷體" w:hAnsi="標楷體"/>
                <w:color w:val="000000" w:themeColor="text1"/>
                <w:sz w:val="20"/>
                <w:szCs w:val="20"/>
              </w:rPr>
              <w:t>僱工購料</w:t>
            </w:r>
          </w:p>
        </w:tc>
        <w:tc>
          <w:tcPr>
            <w:tcW w:w="4084" w:type="dxa"/>
            <w:shd w:val="clear" w:color="auto" w:fill="auto"/>
          </w:tcPr>
          <w:p w:rsidR="00B458F7" w:rsidRPr="00B458F7" w:rsidRDefault="00B458F7" w:rsidP="00B458F7">
            <w:pPr>
              <w:snapToGrid w:val="0"/>
              <w:spacing w:line="240" w:lineRule="atLeast"/>
              <w:ind w:left="126" w:hangingChars="63" w:hanging="126"/>
              <w:rPr>
                <w:rFonts w:ascii="標楷體" w:eastAsia="標楷體" w:hAnsi="標楷體"/>
                <w:sz w:val="20"/>
                <w:szCs w:val="20"/>
              </w:rPr>
            </w:pPr>
            <w:r w:rsidRPr="00B458F7">
              <w:rPr>
                <w:rFonts w:ascii="標楷體" w:eastAsia="標楷體" w:hAnsi="標楷體" w:hint="eastAsia"/>
                <w:sz w:val="20"/>
                <w:szCs w:val="20"/>
              </w:rPr>
              <w:t>1.雇工：</w:t>
            </w:r>
          </w:p>
          <w:p w:rsid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sz w:val="20"/>
                <w:szCs w:val="20"/>
              </w:rPr>
            </w:pPr>
            <w:r w:rsidRPr="00B458F7">
              <w:rPr>
                <w:rFonts w:ascii="標楷體" w:eastAsia="標楷體" w:hAnsi="標楷體" w:hint="eastAsia"/>
                <w:sz w:val="20"/>
                <w:szCs w:val="20"/>
              </w:rPr>
              <w:t>以社區居民為優先考量，失業者次序為先，照顧失業勞工。</w:t>
            </w:r>
          </w:p>
          <w:p w:rsidR="00B458F7" w:rsidRP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sz w:val="20"/>
                <w:szCs w:val="20"/>
              </w:rPr>
            </w:pPr>
            <w:r w:rsidRPr="00B458F7">
              <w:rPr>
                <w:rFonts w:ascii="標楷體" w:eastAsia="標楷體" w:hAnsi="標楷體" w:hint="eastAsia"/>
                <w:sz w:val="20"/>
                <w:szCs w:val="20"/>
              </w:rPr>
              <w:t>請依勞動部</w:t>
            </w:r>
            <w:r w:rsidRPr="00B458F7">
              <w:rPr>
                <w:rFonts w:ascii="標楷體" w:eastAsia="標楷體" w:hAnsi="標楷體" w:hint="eastAsia"/>
                <w:b/>
                <w:sz w:val="20"/>
                <w:szCs w:val="20"/>
              </w:rPr>
              <w:t>每小時基本工資</w:t>
            </w:r>
            <w:r w:rsidRPr="00B458F7">
              <w:rPr>
                <w:rFonts w:ascii="標楷體" w:eastAsia="標楷體" w:hAnsi="標楷體" w:hint="eastAsia"/>
                <w:sz w:val="20"/>
                <w:szCs w:val="20"/>
              </w:rPr>
              <w:t>規定辦理。</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2.購料：</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(1)社區文化據點所需相關材料費用，</w:t>
            </w:r>
            <w:r w:rsidRPr="00B458F7">
              <w:rPr>
                <w:rFonts w:ascii="標楷體" w:eastAsia="標楷體" w:hAnsi="標楷體" w:cs="Times New Roman"/>
                <w:kern w:val="2"/>
                <w:sz w:val="20"/>
                <w:szCs w:val="20"/>
              </w:rPr>
              <w:t>不</w:t>
            </w:r>
            <w:r w:rsidRPr="00B458F7">
              <w:rPr>
                <w:rFonts w:ascii="標楷體" w:eastAsia="標楷體" w:hAnsi="標楷體" w:cs="Times New Roman"/>
                <w:b/>
                <w:kern w:val="2"/>
                <w:sz w:val="20"/>
                <w:szCs w:val="20"/>
              </w:rPr>
              <w:t>得超過補助經費 1/3。</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(2)由社區評選符合生態工法之材料，以利生態工法之施作。</w:t>
            </w:r>
          </w:p>
          <w:p w:rsidR="00B458F7" w:rsidRPr="00B458F7" w:rsidRDefault="00B458F7" w:rsidP="00B458F7">
            <w:pPr>
              <w:pStyle w:val="TableParagraph"/>
              <w:snapToGrid w:val="0"/>
              <w:spacing w:before="47" w:line="240" w:lineRule="atLeast"/>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(3)優先使用社區可就地取材之材料，可取代購料或混合使用。</w:t>
            </w:r>
          </w:p>
          <w:p w:rsidR="00B458F7" w:rsidRPr="00C56728" w:rsidRDefault="00B458F7" w:rsidP="00B458F7">
            <w:pPr>
              <w:pStyle w:val="a4"/>
              <w:snapToGrid w:val="0"/>
              <w:spacing w:line="240" w:lineRule="atLeast"/>
              <w:ind w:leftChars="0" w:left="126" w:hangingChars="63" w:hanging="126"/>
              <w:jc w:val="both"/>
              <w:rPr>
                <w:rFonts w:ascii="標楷體" w:eastAsia="標楷體" w:hAnsi="標楷體"/>
                <w:sz w:val="20"/>
                <w:szCs w:val="20"/>
              </w:rPr>
            </w:pPr>
            <w:r w:rsidRPr="00B458F7">
              <w:rPr>
                <w:rFonts w:ascii="標楷體" w:eastAsia="標楷體" w:hAnsi="標楷體" w:hint="eastAsia"/>
                <w:sz w:val="20"/>
                <w:szCs w:val="20"/>
              </w:rPr>
              <w:t>3.大型機具限租用，</w:t>
            </w:r>
            <w:r w:rsidRPr="00B458F7">
              <w:rPr>
                <w:rFonts w:ascii="標楷體" w:eastAsia="標楷體" w:hAnsi="標楷體" w:hint="eastAsia"/>
                <w:b/>
                <w:sz w:val="20"/>
                <w:szCs w:val="20"/>
              </w:rPr>
              <w:t>硬體建築及設備之非消耗品不補助。</w:t>
            </w:r>
          </w:p>
        </w:tc>
        <w:tc>
          <w:tcPr>
            <w:tcW w:w="4084" w:type="dxa"/>
            <w:shd w:val="clear" w:color="auto" w:fill="auto"/>
          </w:tcPr>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1.雇工:</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領款收據【附件一】</w:t>
            </w:r>
            <w:r w:rsidRPr="00B458F7">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2.購料</w:t>
            </w:r>
            <w:r>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統一發票或</w:t>
            </w:r>
            <w:r w:rsidRPr="00B458F7">
              <w:rPr>
                <w:rFonts w:ascii="標楷體" w:eastAsia="標楷體" w:hAnsi="標楷體" w:hint="eastAsia"/>
                <w:sz w:val="20"/>
                <w:szCs w:val="20"/>
              </w:rPr>
              <w:t>免用統一發票收據</w:t>
            </w:r>
            <w:r w:rsidRPr="00B458F7">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sz w:val="20"/>
                <w:szCs w:val="20"/>
              </w:rPr>
              <w:t>(2)</w:t>
            </w: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餐費</w:t>
            </w:r>
          </w:p>
        </w:tc>
        <w:tc>
          <w:tcPr>
            <w:tcW w:w="4084" w:type="dxa"/>
            <w:shd w:val="clear" w:color="auto" w:fill="auto"/>
          </w:tcPr>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補助以辦理會議或活動時之用餐</w:t>
            </w:r>
            <w:r w:rsidRPr="00C56728">
              <w:rPr>
                <w:rFonts w:ascii="標楷體" w:eastAsia="標楷體" w:hAnsi="標楷體" w:hint="eastAsia"/>
                <w:sz w:val="20"/>
                <w:szCs w:val="20"/>
              </w:rPr>
              <w:t>(須符合用餐時段</w:t>
            </w:r>
            <w:r w:rsidRPr="00C56728">
              <w:rPr>
                <w:rFonts w:ascii="新細明體" w:hAnsi="新細明體" w:hint="eastAsia"/>
                <w:sz w:val="20"/>
                <w:szCs w:val="20"/>
              </w:rPr>
              <w:t>，</w:t>
            </w:r>
            <w:r w:rsidRPr="00C56728">
              <w:rPr>
                <w:rFonts w:ascii="標楷體" w:eastAsia="標楷體" w:hAnsi="標楷體" w:hint="eastAsia"/>
                <w:sz w:val="20"/>
                <w:szCs w:val="20"/>
              </w:rPr>
              <w:t>中午逾12時</w:t>
            </w:r>
            <w:r w:rsidRPr="00C56728">
              <w:rPr>
                <w:rFonts w:ascii="新細明體" w:hAnsi="新細明體" w:hint="eastAsia"/>
                <w:sz w:val="20"/>
                <w:szCs w:val="20"/>
              </w:rPr>
              <w:t>，</w:t>
            </w:r>
            <w:r w:rsidRPr="00C56728">
              <w:rPr>
                <w:rFonts w:ascii="標楷體" w:eastAsia="標楷體" w:hAnsi="標楷體" w:hint="eastAsia"/>
                <w:sz w:val="20"/>
                <w:szCs w:val="20"/>
              </w:rPr>
              <w:t>下午逾6時)</w:t>
            </w:r>
            <w:r w:rsidRPr="00C56728">
              <w:rPr>
                <w:rFonts w:ascii="新細明體" w:hAnsi="新細明體" w:hint="eastAsia"/>
                <w:sz w:val="20"/>
                <w:szCs w:val="20"/>
              </w:rPr>
              <w:t>。</w:t>
            </w:r>
          </w:p>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便當以每個80元為限</w:t>
            </w:r>
            <w:r w:rsidRPr="00C56728">
              <w:rPr>
                <w:rFonts w:ascii="新細明體" w:hAnsi="新細明體" w:hint="eastAsia"/>
                <w:sz w:val="20"/>
                <w:szCs w:val="20"/>
              </w:rPr>
              <w:t>。</w:t>
            </w:r>
          </w:p>
        </w:tc>
        <w:tc>
          <w:tcPr>
            <w:tcW w:w="4084" w:type="dxa"/>
            <w:shd w:val="clear" w:color="auto" w:fill="auto"/>
          </w:tcPr>
          <w:p w:rsidR="00C56728" w:rsidRPr="007F444D" w:rsidRDefault="00C56728" w:rsidP="003B5774">
            <w:pPr>
              <w:snapToGrid w:val="0"/>
              <w:spacing w:line="240" w:lineRule="atLeast"/>
              <w:jc w:val="both"/>
              <w:rPr>
                <w:rFonts w:ascii="標楷體" w:eastAsia="標楷體" w:hAnsi="標楷體"/>
                <w:color w:val="000000" w:themeColor="text1"/>
                <w:sz w:val="20"/>
                <w:szCs w:val="20"/>
              </w:rPr>
            </w:pPr>
            <w:r w:rsidRPr="007F444D">
              <w:rPr>
                <w:rFonts w:ascii="標楷體" w:eastAsia="標楷體" w:hAnsi="標楷體" w:hint="eastAsia"/>
                <w:color w:val="000000" w:themeColor="text1"/>
                <w:sz w:val="20"/>
                <w:szCs w:val="20"/>
              </w:rPr>
              <w:t>統一發票</w:t>
            </w:r>
            <w:r w:rsidRPr="00BE1A18">
              <w:rPr>
                <w:rFonts w:ascii="標楷體" w:eastAsia="標楷體" w:hAnsi="標楷體" w:hint="eastAsia"/>
                <w:color w:val="000000" w:themeColor="text1"/>
                <w:sz w:val="20"/>
                <w:szCs w:val="20"/>
              </w:rPr>
              <w:t>或</w:t>
            </w:r>
            <w:r w:rsidRPr="00173710">
              <w:rPr>
                <w:rFonts w:ascii="標楷體" w:eastAsia="標楷體" w:hAnsi="標楷體" w:hint="eastAsia"/>
                <w:sz w:val="20"/>
                <w:szCs w:val="20"/>
              </w:rPr>
              <w:t>免用統一發票收據</w:t>
            </w:r>
            <w:r w:rsidRPr="007F444D">
              <w:rPr>
                <w:rFonts w:ascii="標楷體" w:eastAsia="標楷體" w:hAnsi="標楷體" w:hint="eastAsia"/>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茶水費</w:t>
            </w:r>
          </w:p>
        </w:tc>
        <w:tc>
          <w:tcPr>
            <w:tcW w:w="4084" w:type="dxa"/>
            <w:shd w:val="clear" w:color="auto" w:fill="auto"/>
          </w:tcPr>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每人以20元為上限。</w:t>
            </w:r>
          </w:p>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lastRenderedPageBreak/>
              <w:t>以礦泉水、杯水或瓶裝水為原則(不含飲料、果汁)。</w:t>
            </w:r>
          </w:p>
        </w:tc>
        <w:tc>
          <w:tcPr>
            <w:tcW w:w="4084" w:type="dxa"/>
            <w:shd w:val="clear" w:color="auto" w:fill="auto"/>
          </w:tcPr>
          <w:p w:rsidR="00C56728" w:rsidRPr="00BE1A18" w:rsidRDefault="00C56728" w:rsidP="00216DEB">
            <w:pPr>
              <w:pStyle w:val="a4"/>
              <w:numPr>
                <w:ilvl w:val="0"/>
                <w:numId w:val="31"/>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lastRenderedPageBreak/>
              <w:t>統一發票或</w:t>
            </w:r>
            <w:r w:rsidRPr="00173710">
              <w:rPr>
                <w:rFonts w:ascii="標楷體" w:eastAsia="標楷體" w:hAnsi="標楷體" w:hint="eastAsia"/>
                <w:sz w:val="20"/>
                <w:szCs w:val="20"/>
              </w:rPr>
              <w:t>免用統一發票收據</w:t>
            </w:r>
            <w:r w:rsidRPr="007F444D">
              <w:rPr>
                <w:rFonts w:ascii="標楷體" w:eastAsia="標楷體" w:hAnsi="標楷體"/>
                <w:color w:val="000000" w:themeColor="text1"/>
                <w:sz w:val="20"/>
                <w:szCs w:val="20"/>
              </w:rPr>
              <w:t>。</w:t>
            </w:r>
          </w:p>
          <w:p w:rsidR="00C56728" w:rsidRPr="007F444D" w:rsidRDefault="00C56728" w:rsidP="00216DEB">
            <w:pPr>
              <w:pStyle w:val="a4"/>
              <w:numPr>
                <w:ilvl w:val="0"/>
                <w:numId w:val="31"/>
              </w:numPr>
              <w:snapToGrid w:val="0"/>
              <w:spacing w:line="240" w:lineRule="atLeast"/>
              <w:ind w:leftChars="0"/>
              <w:jc w:val="both"/>
              <w:rPr>
                <w:rFonts w:ascii="標楷體" w:eastAsia="標楷體" w:hAnsi="標楷體"/>
                <w:sz w:val="20"/>
                <w:szCs w:val="20"/>
              </w:rPr>
            </w:pPr>
            <w:r w:rsidRPr="007F444D">
              <w:rPr>
                <w:rFonts w:ascii="標楷體" w:eastAsia="標楷體" w:hAnsi="標楷體" w:hint="eastAsia"/>
                <w:sz w:val="20"/>
                <w:szCs w:val="20"/>
              </w:rPr>
              <w:lastRenderedPageBreak/>
              <w:t>品名為</w:t>
            </w:r>
            <w:r w:rsidRPr="007F444D">
              <w:rPr>
                <w:rFonts w:ascii="標楷體" w:eastAsia="標楷體" w:hAnsi="標楷體" w:hint="eastAsia"/>
                <w:sz w:val="20"/>
                <w:szCs w:val="20"/>
                <w:u w:val="single"/>
              </w:rPr>
              <w:t>茶水費</w:t>
            </w:r>
            <w:r w:rsidRPr="007F444D">
              <w:rPr>
                <w:rFonts w:ascii="標楷體" w:eastAsia="標楷體" w:hAnsi="標楷體" w:hint="eastAsia"/>
                <w:sz w:val="20"/>
                <w:szCs w:val="20"/>
              </w:rPr>
              <w:t>、單價20元、數量以個數計算(非以箱計算)。</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lastRenderedPageBreak/>
              <w:t>保險費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sz w:val="20"/>
                <w:szCs w:val="20"/>
              </w:rPr>
              <w:t>與計</w:t>
            </w:r>
            <w:r w:rsidRPr="00C56728">
              <w:rPr>
                <w:rFonts w:ascii="標楷體" w:eastAsia="標楷體" w:hAnsi="標楷體" w:hint="eastAsia"/>
                <w:sz w:val="20"/>
                <w:szCs w:val="20"/>
              </w:rPr>
              <w:t>畫</w:t>
            </w:r>
            <w:r w:rsidRPr="00C56728">
              <w:rPr>
                <w:rFonts w:ascii="標楷體" w:eastAsia="標楷體" w:hAnsi="標楷體"/>
                <w:sz w:val="20"/>
                <w:szCs w:val="20"/>
              </w:rPr>
              <w:t>有關之活動保險、旅行平安險等。</w:t>
            </w:r>
          </w:p>
        </w:tc>
        <w:tc>
          <w:tcPr>
            <w:tcW w:w="4084" w:type="dxa"/>
            <w:shd w:val="clear" w:color="auto" w:fill="auto"/>
          </w:tcPr>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保單正本及保險人員名冊。</w:t>
            </w:r>
          </w:p>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繳款收據。</w:t>
            </w:r>
          </w:p>
        </w:tc>
      </w:tr>
      <w:tr w:rsidR="00A44A91" w:rsidRPr="001220B3" w:rsidTr="00A31192">
        <w:tc>
          <w:tcPr>
            <w:tcW w:w="1526" w:type="dxa"/>
            <w:tcBorders>
              <w:bottom w:val="single" w:sz="4" w:space="0" w:color="auto"/>
            </w:tcBorders>
            <w:shd w:val="clear" w:color="auto" w:fill="auto"/>
            <w:vAlign w:val="center"/>
          </w:tcPr>
          <w:p w:rsidR="00A44A91" w:rsidRPr="001220B3" w:rsidRDefault="00A44A91" w:rsidP="00A31192">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其他</w:t>
            </w:r>
          </w:p>
        </w:tc>
        <w:tc>
          <w:tcPr>
            <w:tcW w:w="8168" w:type="dxa"/>
            <w:gridSpan w:val="2"/>
            <w:tcBorders>
              <w:bottom w:val="single" w:sz="4" w:space="0" w:color="auto"/>
            </w:tcBorders>
            <w:shd w:val="clear" w:color="auto" w:fill="auto"/>
          </w:tcPr>
          <w:p w:rsidR="00A44A91" w:rsidRPr="001220B3" w:rsidRDefault="00A44A91" w:rsidP="00A31192">
            <w:pPr>
              <w:snapToGrid w:val="0"/>
              <w:spacing w:line="240" w:lineRule="atLeast"/>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除規定不予補助項目外，其他核銷項目以檢附領款收據或統一發票為原則，但須註明品項、單價及數量，不可以「批」「式」等標示。</w:t>
            </w:r>
          </w:p>
        </w:tc>
      </w:tr>
      <w:tr w:rsidR="00FA2D2A" w:rsidRPr="001220B3" w:rsidTr="007F444D">
        <w:tc>
          <w:tcPr>
            <w:tcW w:w="1526" w:type="dxa"/>
            <w:shd w:val="pct5" w:color="auto" w:fill="auto"/>
            <w:vAlign w:val="center"/>
          </w:tcPr>
          <w:p w:rsidR="00FA2D2A"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不予核銷</w:t>
            </w:r>
          </w:p>
          <w:p w:rsidR="00FA2D2A" w:rsidRPr="001220B3"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之項目</w:t>
            </w:r>
          </w:p>
        </w:tc>
        <w:tc>
          <w:tcPr>
            <w:tcW w:w="8168" w:type="dxa"/>
            <w:gridSpan w:val="2"/>
            <w:shd w:val="pct5" w:color="auto" w:fill="auto"/>
          </w:tcPr>
          <w:p w:rsidR="00FA2D2A" w:rsidRPr="00FA2D2A" w:rsidRDefault="00FA2D2A" w:rsidP="00FA2D2A">
            <w:pPr>
              <w:snapToGrid w:val="0"/>
              <w:spacing w:line="240" w:lineRule="atLeast"/>
              <w:jc w:val="both"/>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固定薪資、行政管理費、一般性聯誼或慰勞性質活動(如會員大會、餐敘、遊樂區門票、康樂活動、演出費及其他本申請案無關之活動等)、獎金、獎品、紀念品、公共設施、房屋建築、水電費、固定辦公處所租金、網站建置及耐用年限在二年以上且金額在新台幣一萬元以上之設備（如電腦、照相機、攝影機、錄音機、錄影機、通訊設備、網路設備、燈光、音響等）、各項電腦軟體、器材及販售成品規劃設計費用</w:t>
            </w:r>
            <w:r w:rsidRPr="00FA2D2A">
              <w:rPr>
                <w:rFonts w:ascii="標楷體" w:eastAsia="標楷體" w:hAnsi="標楷體" w:hint="eastAsia"/>
                <w:color w:val="000000" w:themeColor="text1"/>
                <w:sz w:val="20"/>
                <w:szCs w:val="20"/>
              </w:rPr>
              <w:t>。</w:t>
            </w:r>
          </w:p>
        </w:tc>
      </w:tr>
      <w:tr w:rsidR="00FA2D2A" w:rsidRPr="001220B3" w:rsidTr="007F444D">
        <w:tc>
          <w:tcPr>
            <w:tcW w:w="1526" w:type="dxa"/>
            <w:shd w:val="pct5" w:color="auto" w:fill="auto"/>
            <w:vAlign w:val="center"/>
          </w:tcPr>
          <w:p w:rsidR="00FA2D2A" w:rsidRPr="001220B3" w:rsidRDefault="00FA2D2A" w:rsidP="007F444D">
            <w:pPr>
              <w:snapToGrid w:val="0"/>
              <w:spacing w:line="240" w:lineRule="atLeast"/>
              <w:jc w:val="center"/>
              <w:rPr>
                <w:rFonts w:ascii="標楷體" w:eastAsia="標楷體" w:hAnsi="標楷體"/>
                <w:color w:val="000000" w:themeColor="text1"/>
                <w:sz w:val="20"/>
                <w:szCs w:val="20"/>
              </w:rPr>
            </w:pPr>
            <w:r w:rsidRPr="00FA2D2A">
              <w:rPr>
                <w:rFonts w:ascii="標楷體" w:eastAsia="標楷體" w:hAnsi="標楷體" w:hint="eastAsia"/>
                <w:b/>
                <w:color w:val="000000" w:themeColor="text1"/>
                <w:sz w:val="20"/>
                <w:szCs w:val="20"/>
              </w:rPr>
              <w:t>經費調整</w:t>
            </w:r>
          </w:p>
        </w:tc>
        <w:tc>
          <w:tcPr>
            <w:tcW w:w="8168" w:type="dxa"/>
            <w:gridSpan w:val="2"/>
            <w:shd w:val="pct5" w:color="auto" w:fill="auto"/>
          </w:tcPr>
          <w:p w:rsidR="00FA2D2A" w:rsidRPr="001220B3" w:rsidRDefault="00FA2D2A" w:rsidP="007F444D">
            <w:pPr>
              <w:snapToGrid w:val="0"/>
              <w:spacing w:line="240" w:lineRule="atLeast"/>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計畫內各項經費於執行過程調整幅度達</w:t>
            </w:r>
            <w:r>
              <w:rPr>
                <w:rFonts w:ascii="標楷體" w:eastAsia="標楷體" w:hAnsi="標楷體" w:hint="eastAsia"/>
                <w:color w:val="000000" w:themeColor="text1"/>
                <w:sz w:val="20"/>
                <w:szCs w:val="20"/>
              </w:rPr>
              <w:t>20</w:t>
            </w:r>
            <w:r w:rsidRPr="00FA2D2A">
              <w:rPr>
                <w:rFonts w:ascii="標楷體" w:eastAsia="標楷體" w:hAnsi="標楷體"/>
                <w:color w:val="000000" w:themeColor="text1"/>
                <w:sz w:val="20"/>
                <w:szCs w:val="20"/>
              </w:rPr>
              <w:t>%以上者，應事前報請本府核准(調整幅度計算方式：調整後金額-調整前金額÷調整前金額×100%。)，且人事所得費用</w:t>
            </w:r>
            <w:r w:rsidRPr="00FA2D2A">
              <w:rPr>
                <w:rFonts w:ascii="標楷體" w:eastAsia="標楷體" w:hAnsi="標楷體" w:hint="eastAsia"/>
                <w:color w:val="000000" w:themeColor="text1"/>
                <w:sz w:val="20"/>
                <w:szCs w:val="20"/>
              </w:rPr>
              <w:t>(臨時工資)</w:t>
            </w:r>
            <w:r w:rsidRPr="00FA2D2A">
              <w:rPr>
                <w:rFonts w:ascii="標楷體" w:eastAsia="標楷體" w:hAnsi="標楷體"/>
                <w:color w:val="000000" w:themeColor="text1"/>
                <w:sz w:val="20"/>
                <w:szCs w:val="20"/>
              </w:rPr>
              <w:t>不得與其他預算科目經費勻支流用。</w:t>
            </w:r>
          </w:p>
        </w:tc>
      </w:tr>
    </w:tbl>
    <w:p w:rsidR="00C07F76" w:rsidRDefault="00C07F76">
      <w:pPr>
        <w:widowControl/>
        <w:rPr>
          <w:rFonts w:ascii="標楷體" w:eastAsia="標楷體" w:hAnsi="標楷體"/>
          <w:b/>
          <w:color w:val="000000" w:themeColor="text1"/>
          <w:szCs w:val="24"/>
        </w:rPr>
      </w:pPr>
    </w:p>
    <w:p w:rsidR="00D95EE9" w:rsidRPr="00173710" w:rsidRDefault="00BB41B1">
      <w:pPr>
        <w:rPr>
          <w:rFonts w:ascii="標楷體" w:eastAsia="標楷體" w:hAnsi="標楷體"/>
          <w:b/>
          <w:color w:val="000000" w:themeColor="text1"/>
          <w:szCs w:val="24"/>
        </w:rPr>
      </w:pPr>
      <w:r w:rsidRPr="00173710">
        <w:rPr>
          <w:rFonts w:ascii="標楷體" w:eastAsia="標楷體" w:hAnsi="標楷體" w:hint="eastAsia"/>
          <w:b/>
          <w:color w:val="000000" w:themeColor="text1"/>
          <w:szCs w:val="24"/>
        </w:rPr>
        <w:t>貳</w:t>
      </w:r>
      <w:r w:rsidR="009B5789" w:rsidRPr="00173710">
        <w:rPr>
          <w:rFonts w:ascii="標楷體" w:eastAsia="標楷體" w:hAnsi="標楷體" w:hint="eastAsia"/>
          <w:b/>
          <w:color w:val="000000" w:themeColor="text1"/>
          <w:szCs w:val="24"/>
        </w:rPr>
        <w:t>、</w:t>
      </w:r>
      <w:r w:rsidRPr="00173710">
        <w:rPr>
          <w:rFonts w:ascii="標楷體" w:eastAsia="標楷體" w:hAnsi="標楷體" w:hint="eastAsia"/>
          <w:b/>
          <w:color w:val="000000" w:themeColor="text1"/>
          <w:szCs w:val="24"/>
        </w:rPr>
        <w:t>取具憑證注意事項</w:t>
      </w: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各類型憑證說明：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414"/>
      </w:tblGrid>
      <w:tr w:rsidR="009C1C14" w:rsidRPr="001220B3" w:rsidTr="00A13C63">
        <w:trPr>
          <w:trHeight w:val="3376"/>
        </w:trPr>
        <w:tc>
          <w:tcPr>
            <w:tcW w:w="1130" w:type="dxa"/>
            <w:shd w:val="clear" w:color="auto" w:fill="auto"/>
            <w:vAlign w:val="center"/>
          </w:tcPr>
          <w:p w:rsidR="009C1C14"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統一發票(二聯式與三聯式)</w:t>
            </w:r>
          </w:p>
        </w:tc>
        <w:tc>
          <w:tcPr>
            <w:tcW w:w="8616" w:type="dxa"/>
            <w:shd w:val="clear" w:color="auto" w:fill="auto"/>
          </w:tcPr>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統一發票應記明下列事項：</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營業人之名稱、地址及其營利事業統一編號。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採購名稱及數量。</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單價及總價。</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開立統一發票日期。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買受機關名稱。</w:t>
            </w:r>
          </w:p>
          <w:p w:rsidR="009C1C14" w:rsidRPr="00173710" w:rsidRDefault="009C1C14" w:rsidP="00173710">
            <w:pPr>
              <w:snapToGrid w:val="0"/>
              <w:spacing w:line="240" w:lineRule="atLeast"/>
              <w:ind w:left="360"/>
              <w:rPr>
                <w:rFonts w:ascii="標楷體" w:eastAsia="標楷體" w:hAnsi="標楷體"/>
                <w:b/>
                <w:sz w:val="20"/>
                <w:szCs w:val="20"/>
              </w:rPr>
            </w:pPr>
            <w:r w:rsidRPr="00173710">
              <w:rPr>
                <w:rFonts w:ascii="標楷體" w:eastAsia="標楷體" w:hAnsi="標楷體" w:hint="eastAsia"/>
                <w:sz w:val="20"/>
                <w:szCs w:val="20"/>
              </w:rPr>
              <w:t>前項各款如</w:t>
            </w:r>
            <w:r w:rsidRPr="00173710">
              <w:rPr>
                <w:rFonts w:ascii="標楷體" w:eastAsia="標楷體" w:hAnsi="標楷體" w:hint="eastAsia"/>
                <w:b/>
                <w:sz w:val="20"/>
                <w:szCs w:val="20"/>
              </w:rPr>
              <w:t>記載不明</w:t>
            </w:r>
            <w:r w:rsidRPr="00173710">
              <w:rPr>
                <w:rFonts w:ascii="標楷體" w:eastAsia="標楷體" w:hAnsi="標楷體" w:hint="eastAsia"/>
                <w:sz w:val="20"/>
                <w:szCs w:val="20"/>
              </w:rPr>
              <w:t>，應通知補正，</w:t>
            </w:r>
            <w:r w:rsidRPr="00173710">
              <w:rPr>
                <w:rFonts w:ascii="標楷體" w:eastAsia="標楷體" w:hAnsi="標楷體" w:hint="eastAsia"/>
                <w:b/>
                <w:sz w:val="20"/>
                <w:szCs w:val="20"/>
              </w:rPr>
              <w:t>不能補正者，應由經手人詳細註明，並簽名證明之。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買受人、日期、品名、數量、單價、金額及大寫金額等統一發票書寫錯誤者，退還廠商更正或重新開立發票(大寫金額書寫錯誤者，請廠商重新開立)。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貨品名稱不能以代號書寫或數量只書「一式」，</w:t>
            </w:r>
            <w:r w:rsidRPr="00173710">
              <w:rPr>
                <w:rFonts w:ascii="標楷體" w:eastAsia="標楷體" w:hAnsi="標楷體" w:hint="eastAsia"/>
                <w:b/>
                <w:sz w:val="20"/>
                <w:szCs w:val="20"/>
              </w:rPr>
              <w:t>而須詳列品名、數量、單價，如以明細表為附件，須加蓋售出廠商公司及負責人章，黏貼於發票背後。</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二聯式統一發票：應檢送收執聯。三聯式及電子計算機統一發票：應檢送收執聯，如有扣抵聯得一併附上，扣抵聯不得單獨報支。</w:t>
            </w:r>
          </w:p>
        </w:tc>
      </w:tr>
      <w:tr w:rsidR="009C1C14" w:rsidRPr="001220B3" w:rsidTr="00173710">
        <w:trPr>
          <w:trHeight w:val="1263"/>
        </w:trPr>
        <w:tc>
          <w:tcPr>
            <w:tcW w:w="1130" w:type="dxa"/>
            <w:shd w:val="clear" w:color="auto" w:fill="auto"/>
            <w:vAlign w:val="center"/>
          </w:tcPr>
          <w:p w:rsidR="009C1C14" w:rsidRPr="00173710" w:rsidRDefault="009C1C14" w:rsidP="00173710">
            <w:pPr>
              <w:snapToGrid w:val="0"/>
              <w:spacing w:line="240" w:lineRule="atLeast"/>
              <w:jc w:val="both"/>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p>
        </w:tc>
        <w:tc>
          <w:tcPr>
            <w:tcW w:w="8616" w:type="dxa"/>
            <w:shd w:val="clear" w:color="auto" w:fill="auto"/>
          </w:tcPr>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r w:rsidRPr="00173710">
              <w:rPr>
                <w:rFonts w:ascii="標楷體" w:eastAsia="標楷體" w:hAnsi="標楷體" w:hint="eastAsia"/>
                <w:b/>
                <w:sz w:val="20"/>
                <w:szCs w:val="20"/>
              </w:rPr>
              <w:t>應輸入各單位統一編號；</w:t>
            </w:r>
            <w:r w:rsidRPr="00173710">
              <w:rPr>
                <w:rFonts w:ascii="標楷體" w:eastAsia="標楷體" w:hAnsi="標楷體" w:hint="eastAsia"/>
                <w:b/>
                <w:sz w:val="20"/>
                <w:szCs w:val="20"/>
                <w:u w:val="single"/>
              </w:rPr>
              <w:t>若未輸入統一編號，應請營業人加註買受機關名稱或統一編號後，加蓋統一發票專用章。</w:t>
            </w:r>
            <w:r w:rsidRPr="00173710">
              <w:rPr>
                <w:rFonts w:ascii="標楷體" w:eastAsia="標楷體" w:hAnsi="標楷體" w:hint="eastAsia"/>
                <w:sz w:val="20"/>
                <w:szCs w:val="20"/>
              </w:rPr>
              <w:t>若收銀機或計算機器開具之統一發票僅列日期、貨品代號、數量、金額者，應由經手人加註貨品名稱，並簽名。</w:t>
            </w:r>
          </w:p>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r w:rsidRPr="00173710">
              <w:rPr>
                <w:rFonts w:ascii="標楷體" w:eastAsia="標楷體" w:hAnsi="標楷體" w:hint="eastAsia"/>
                <w:b/>
                <w:sz w:val="20"/>
                <w:szCs w:val="20"/>
              </w:rPr>
              <w:t>鑑於感應紙質單據隔一段時間之後字跡即模糊或消失，無法長時間保存，影響單據保存之有效性，請先行影印一份並簽章後，再併同原始紙本辦理報支。</w:t>
            </w:r>
          </w:p>
        </w:tc>
      </w:tr>
      <w:tr w:rsidR="00555D93" w:rsidRPr="001220B3" w:rsidTr="00173710">
        <w:tc>
          <w:tcPr>
            <w:tcW w:w="1130" w:type="dxa"/>
            <w:shd w:val="clear" w:color="auto" w:fill="auto"/>
            <w:vAlign w:val="center"/>
          </w:tcPr>
          <w:p w:rsidR="00555D93"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免用統一發票收據</w:t>
            </w:r>
          </w:p>
        </w:tc>
        <w:tc>
          <w:tcPr>
            <w:tcW w:w="8616" w:type="dxa"/>
            <w:shd w:val="clear" w:color="auto" w:fill="auto"/>
          </w:tcPr>
          <w:p w:rsidR="00A13C63" w:rsidRPr="00A13C63" w:rsidRDefault="00A13C63"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b/>
                <w:sz w:val="20"/>
                <w:szCs w:val="20"/>
              </w:rPr>
              <w:t>請店家於收據上註明負責人姓名、身分證字號、店址、電話</w:t>
            </w:r>
            <w:r w:rsidRPr="00173710">
              <w:rPr>
                <w:rFonts w:ascii="標楷體" w:eastAsia="標楷體" w:hAnsi="標楷體" w:hint="eastAsia"/>
                <w:sz w:val="20"/>
                <w:szCs w:val="20"/>
              </w:rPr>
              <w:t>。此種商店之收據購買</w:t>
            </w:r>
            <w:r w:rsidRPr="00173710">
              <w:rPr>
                <w:rFonts w:ascii="標楷體" w:eastAsia="標楷體" w:hAnsi="標楷體" w:hint="eastAsia"/>
                <w:b/>
                <w:sz w:val="20"/>
                <w:szCs w:val="20"/>
              </w:rPr>
              <w:t>金額不可超過新台幣</w:t>
            </w:r>
            <w:r w:rsidRPr="00173710">
              <w:rPr>
                <w:rFonts w:ascii="標楷體" w:eastAsia="標楷體" w:hAnsi="標楷體"/>
                <w:b/>
                <w:sz w:val="20"/>
                <w:szCs w:val="20"/>
              </w:rPr>
              <w:t>$2,000</w:t>
            </w:r>
            <w:r w:rsidRPr="00173710">
              <w:rPr>
                <w:rFonts w:ascii="標楷體" w:eastAsia="標楷體" w:hAnsi="標楷體" w:hint="eastAsia"/>
                <w:b/>
                <w:sz w:val="20"/>
                <w:szCs w:val="20"/>
              </w:rPr>
              <w:t>元</w:t>
            </w:r>
            <w:r w:rsidRPr="00173710">
              <w:rPr>
                <w:rFonts w:ascii="標楷體" w:eastAsia="標楷體" w:hAnsi="標楷體" w:hint="eastAsia"/>
                <w:sz w:val="20"/>
                <w:szCs w:val="20"/>
              </w:rPr>
              <w:t>（國稅局宣導）。</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買受人為</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協會名稱</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及統一編號。</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收據專用章需有店家的統一編號、店名、地址、電話，並加蓋廠商負責人印。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若廠商店章無統一編號者，請於旁空白處填上廠商之統一編號，並加蓋廠商負責人印。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已有免用發票專用章者，得免加蓋負責人章。</w:t>
            </w:r>
          </w:p>
          <w:p w:rsidR="00555D93"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買受人、統一編號、日期、品名、數量、單價等欄位缺漏或記載不明，應通知補正，不能補正者，應由經手人詳細註明，並簽名證明之。</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w:t>
            </w:r>
            <w:r w:rsidRPr="00C07F76">
              <w:rPr>
                <w:rFonts w:ascii="標楷體" w:eastAsia="標楷體" w:hAnsi="標楷體" w:hint="eastAsia"/>
                <w:b/>
                <w:sz w:val="20"/>
                <w:szCs w:val="20"/>
                <w:u w:val="single"/>
              </w:rPr>
              <w:t>不能以代號書寫或數量只書「一式」，而須詳列品名、數量、單價</w:t>
            </w:r>
            <w:r w:rsidRPr="00173710">
              <w:rPr>
                <w:rFonts w:ascii="標楷體" w:eastAsia="標楷體" w:hAnsi="標楷體" w:hint="eastAsia"/>
                <w:sz w:val="20"/>
                <w:szCs w:val="20"/>
              </w:rPr>
              <w:t>。</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前項各款及總價與大寫金額書寫錯誤者，則應由原出具者(廠商) 劃線註銷更正並於更正處簽名及蓋章證明。</w:t>
            </w:r>
          </w:p>
        </w:tc>
      </w:tr>
      <w:tr w:rsidR="008E4BCB" w:rsidRPr="001220B3" w:rsidTr="00173710">
        <w:tc>
          <w:tcPr>
            <w:tcW w:w="1130" w:type="dxa"/>
            <w:shd w:val="clear" w:color="auto" w:fill="auto"/>
            <w:vAlign w:val="center"/>
          </w:tcPr>
          <w:p w:rsidR="008E4BCB" w:rsidRPr="00173710" w:rsidRDefault="006D735D"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無法取得免用統一發票收據</w:t>
            </w:r>
          </w:p>
        </w:tc>
        <w:tc>
          <w:tcPr>
            <w:tcW w:w="8616" w:type="dxa"/>
            <w:shd w:val="clear" w:color="auto" w:fill="auto"/>
          </w:tcPr>
          <w:p w:rsidR="008E4BCB" w:rsidRPr="00173710" w:rsidRDefault="008E4BCB"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一般小規模營利事業商店，若無法取得免用統一發票收據或者商家無統一編號者，可請一般個人或團體購買</w:t>
            </w:r>
            <w:r w:rsidRPr="00C07F76">
              <w:rPr>
                <w:rFonts w:ascii="標楷體" w:eastAsia="標楷體" w:hAnsi="標楷體" w:hint="eastAsia"/>
                <w:b/>
                <w:sz w:val="20"/>
                <w:szCs w:val="20"/>
              </w:rPr>
              <w:t>印花稅</w:t>
            </w:r>
            <w:r w:rsidRPr="00173710">
              <w:rPr>
                <w:rFonts w:ascii="標楷體" w:eastAsia="標楷體" w:hAnsi="標楷體" w:hint="eastAsia"/>
                <w:sz w:val="20"/>
                <w:szCs w:val="20"/>
              </w:rPr>
              <w:t>，相關說明如下：</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印花稅課稅憑證範圍、繳納稅額與繳稅人：</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4101"/>
              <w:gridCol w:w="1024"/>
              <w:gridCol w:w="972"/>
            </w:tblGrid>
            <w:tr w:rsidR="005059C6" w:rsidRPr="00173710" w:rsidTr="005059C6">
              <w:tc>
                <w:tcPr>
                  <w:tcW w:w="1379"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憑證名稱</w:t>
                  </w:r>
                </w:p>
              </w:tc>
              <w:tc>
                <w:tcPr>
                  <w:tcW w:w="4242"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說  　　　　　　明</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 xml:space="preserve">稅率　</w:t>
                  </w:r>
                </w:p>
              </w:tc>
              <w:tc>
                <w:tcPr>
                  <w:tcW w:w="995"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納稅者</w:t>
                  </w:r>
                </w:p>
              </w:tc>
            </w:tr>
            <w:tr w:rsidR="005059C6" w:rsidRPr="00173710" w:rsidTr="005059C6">
              <w:tc>
                <w:tcPr>
                  <w:tcW w:w="1379"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cs="新細明體" w:hint="eastAsia"/>
                      <w:sz w:val="20"/>
                      <w:szCs w:val="20"/>
                    </w:rPr>
                    <w:t>※</w:t>
                  </w:r>
                  <w:r w:rsidRPr="00173710">
                    <w:rPr>
                      <w:rFonts w:ascii="標楷體" w:eastAsia="標楷體" w:hAnsi="標楷體"/>
                      <w:sz w:val="20"/>
                      <w:szCs w:val="20"/>
                    </w:rPr>
                    <w:t>銀錢收據（社區協會適用此項）</w:t>
                  </w:r>
                </w:p>
              </w:tc>
              <w:tc>
                <w:tcPr>
                  <w:tcW w:w="424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指收到銀錢所立之單據、簿、摺。凡收受或代收銀錢收據、收款回執、解款條、取租簿、取租摺及付款簿等屬之，但兼具營業發票性質之銀錢收據及兼具銀錢收據性質之營業發票不包括在內。</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按金額 4/1000 計貼</w:t>
                  </w:r>
                </w:p>
              </w:tc>
              <w:tc>
                <w:tcPr>
                  <w:tcW w:w="995"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立據人</w:t>
                  </w:r>
                </w:p>
              </w:tc>
            </w:tr>
          </w:tbl>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繳納時限：應納印花稅憑證，於書立後交付或使用時，應貼足印花稅票，並依規定銷</w:t>
            </w:r>
            <w:r w:rsidRPr="00173710">
              <w:rPr>
                <w:rFonts w:ascii="標楷體" w:eastAsia="標楷體" w:hAnsi="標楷體" w:hint="eastAsia"/>
                <w:sz w:val="20"/>
                <w:szCs w:val="20"/>
              </w:rPr>
              <w:lastRenderedPageBreak/>
              <w:t>花；如應稅憑證之應納稅額巨大，不便貼用印花稅票者，可以向稅捐主管機關申請開給繳款書繳納，但應於限繳期限前繳納後，黏貼於應納印花稅之憑證上代替印花稅票方得交付或使用。</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實貼印花稅票：可到郵局、台北富邦銀行、高雄銀行購買面額有1、3、4、5、10、20、50、100、200元不等的印花稅票貼於應稅憑證上。每件依稅率計算，採整數貼花原則，計算到元為止，稅額不足新台幣 1 元的部分，不必貼用印花稅票。</w:t>
            </w:r>
          </w:p>
          <w:p w:rsidR="005059C6" w:rsidRPr="00173710" w:rsidRDefault="005059C6"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印花稅其他疑義</w:t>
            </w:r>
            <w:r w:rsidR="00A13C63">
              <w:rPr>
                <w:rFonts w:ascii="標楷體" w:eastAsia="標楷體" w:hAnsi="標楷體" w:hint="eastAsia"/>
                <w:sz w:val="20"/>
                <w:szCs w:val="20"/>
              </w:rPr>
              <w:t>請</w:t>
            </w:r>
            <w:r w:rsidRPr="00173710">
              <w:rPr>
                <w:rFonts w:ascii="標楷體" w:eastAsia="標楷體" w:hAnsi="標楷體" w:hint="eastAsia"/>
                <w:sz w:val="20"/>
                <w:szCs w:val="20"/>
              </w:rPr>
              <w:t>參考</w:t>
            </w:r>
            <w:r w:rsidR="00A13C63">
              <w:rPr>
                <w:rFonts w:ascii="標楷體" w:eastAsia="標楷體" w:hAnsi="標楷體" w:hint="eastAsia"/>
                <w:sz w:val="20"/>
                <w:szCs w:val="20"/>
              </w:rPr>
              <w:t>財務部稅務入口網。</w:t>
            </w:r>
            <w:r w:rsidR="00A13C63" w:rsidRPr="00173710">
              <w:rPr>
                <w:rFonts w:ascii="標楷體" w:eastAsia="標楷體" w:hAnsi="標楷體"/>
                <w:sz w:val="20"/>
                <w:szCs w:val="20"/>
              </w:rPr>
              <w:t xml:space="preserve"> </w:t>
            </w:r>
          </w:p>
        </w:tc>
      </w:tr>
    </w:tbl>
    <w:p w:rsidR="00C07F76" w:rsidRDefault="00C07F76" w:rsidP="00C07F76">
      <w:pPr>
        <w:pStyle w:val="a4"/>
        <w:ind w:leftChars="0" w:left="840"/>
        <w:rPr>
          <w:rFonts w:ascii="標楷體" w:eastAsia="標楷體" w:hAnsi="標楷體"/>
        </w:rPr>
      </w:pP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若收據遺失時，請向廠商索取存根聯影本，加註「與正本相符且未重覆報帳」字樣並請承辦人簽章，另須請廠商加蓋免用統一發票專用章及負責人章。</w:t>
      </w:r>
    </w:p>
    <w:p w:rsidR="003B5774" w:rsidRPr="003B5774" w:rsidRDefault="00D95EE9" w:rsidP="003B5774">
      <w:pPr>
        <w:widowControl/>
        <w:jc w:val="center"/>
        <w:rPr>
          <w:rFonts w:eastAsia="華康儷粗黑"/>
          <w:sz w:val="32"/>
          <w:szCs w:val="32"/>
        </w:rPr>
      </w:pPr>
      <w:r w:rsidRPr="001220B3">
        <w:rPr>
          <w:rFonts w:ascii="標楷體" w:eastAsia="標楷體" w:hAnsi="標楷體"/>
        </w:rPr>
        <w:br w:type="page"/>
      </w:r>
      <w:r w:rsidR="00C07F76" w:rsidRPr="00C07F76">
        <w:rPr>
          <w:rFonts w:ascii="標楷體" w:eastAsia="標楷體" w:hAnsi="標楷體" w:hint="eastAsia"/>
          <w:color w:val="808080" w:themeColor="background1" w:themeShade="80"/>
          <w:sz w:val="32"/>
          <w:szCs w:val="32"/>
        </w:rPr>
        <w:lastRenderedPageBreak/>
        <w:t>(</w:t>
      </w:r>
      <w:r w:rsidR="00021ACA" w:rsidRPr="00C07F76">
        <w:rPr>
          <w:rFonts w:ascii="標楷體" w:eastAsia="標楷體" w:hAnsi="標楷體" w:hint="eastAsia"/>
          <w:color w:val="808080" w:themeColor="background1" w:themeShade="80"/>
          <w:sz w:val="32"/>
          <w:szCs w:val="32"/>
        </w:rPr>
        <w:t>屏東縣○○鄉○○社區發展協會</w:t>
      </w:r>
      <w:r w:rsidR="00C07F76" w:rsidRPr="00C07F76">
        <w:rPr>
          <w:rFonts w:ascii="標楷體" w:eastAsia="標楷體" w:hAnsi="標楷體" w:hint="eastAsia"/>
          <w:color w:val="808080" w:themeColor="background1" w:themeShade="80"/>
          <w:sz w:val="32"/>
          <w:szCs w:val="32"/>
        </w:rPr>
        <w:t>)</w:t>
      </w:r>
      <w:r w:rsidR="003B5774">
        <w:rPr>
          <w:rFonts w:eastAsia="標楷體" w:hint="eastAsia"/>
          <w:color w:val="FF0000"/>
          <w:sz w:val="32"/>
          <w:szCs w:val="32"/>
        </w:rPr>
        <w:t xml:space="preserve">   </w:t>
      </w:r>
      <w:r w:rsidR="008E4BCB" w:rsidRPr="008E4BCB">
        <w:rPr>
          <w:rFonts w:eastAsia="標楷體" w:hint="eastAsia"/>
          <w:sz w:val="32"/>
          <w:szCs w:val="32"/>
        </w:rPr>
        <w:t>領款</w:t>
      </w:r>
      <w:r w:rsidR="00021ACA" w:rsidRPr="00D54E32">
        <w:rPr>
          <w:rFonts w:eastAsia="標楷體"/>
          <w:sz w:val="32"/>
          <w:szCs w:val="32"/>
        </w:rPr>
        <w:t>收據</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608"/>
        <w:gridCol w:w="540"/>
        <w:gridCol w:w="472"/>
        <w:gridCol w:w="2408"/>
        <w:gridCol w:w="720"/>
        <w:gridCol w:w="472"/>
        <w:gridCol w:w="540"/>
        <w:gridCol w:w="68"/>
        <w:gridCol w:w="3002"/>
      </w:tblGrid>
      <w:tr w:rsidR="003B5774" w:rsidRPr="00CD4DAD" w:rsidTr="00C07F76">
        <w:trPr>
          <w:trHeight w:hRule="exact" w:val="571"/>
          <w:jc w:val="center"/>
        </w:trPr>
        <w:tc>
          <w:tcPr>
            <w:tcW w:w="1282" w:type="dxa"/>
            <w:vMerge w:val="restart"/>
            <w:tcBorders>
              <w:top w:val="single" w:sz="8" w:space="0" w:color="auto"/>
              <w:left w:val="single" w:sz="8" w:space="0" w:color="auto"/>
            </w:tcBorders>
            <w:vAlign w:val="center"/>
          </w:tcPr>
          <w:p w:rsidR="003B5774" w:rsidRPr="00CD4DAD" w:rsidRDefault="009836E0" w:rsidP="00D432C1">
            <w:pPr>
              <w:tabs>
                <w:tab w:val="center" w:pos="4153"/>
                <w:tab w:val="right" w:pos="8306"/>
              </w:tabs>
              <w:snapToGrid w:val="0"/>
              <w:spacing w:line="500" w:lineRule="exact"/>
              <w:jc w:val="center"/>
              <w:rPr>
                <w:rFonts w:ascii="標楷體" w:eastAsia="標楷體" w:hAnsi="標楷體"/>
                <w:color w:val="000000"/>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6446520</wp:posOffset>
                      </wp:positionH>
                      <wp:positionV relativeFrom="paragraph">
                        <wp:posOffset>-497205</wp:posOffset>
                      </wp:positionV>
                      <wp:extent cx="224155" cy="2292985"/>
                      <wp:effectExtent l="0" t="0" r="4445" b="0"/>
                      <wp:wrapNone/>
                      <wp:docPr id="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292985"/>
                              </a:xfrm>
                              <a:prstGeom prst="rect">
                                <a:avLst/>
                              </a:prstGeom>
                              <a:solidFill>
                                <a:srgbClr val="FFFFFF"/>
                              </a:solidFill>
                              <a:ln w="9525">
                                <a:solidFill>
                                  <a:srgbClr val="000000"/>
                                </a:solidFill>
                                <a:miter lim="800000"/>
                                <a:headEnd/>
                                <a:tailEnd/>
                              </a:ln>
                            </wps:spPr>
                            <wps:txbx>
                              <w:txbxContent>
                                <w:p w:rsidR="007F444D" w:rsidRPr="00D54E32" w:rsidRDefault="007F444D" w:rsidP="00021ACA">
                                  <w:pPr>
                                    <w:jc w:val="center"/>
                                    <w:rPr>
                                      <w:rFonts w:eastAsia="華康儷粗黑"/>
                                      <w:sz w:val="28"/>
                                    </w:rPr>
                                  </w:pPr>
                                  <w:r w:rsidRPr="00D54E32">
                                    <w:rPr>
                                      <w:rFonts w:eastAsia="標楷體"/>
                                    </w:rPr>
                                    <w:t>第一聯：供粘貼憑證辦理核銷用</w:t>
                                  </w:r>
                                </w:p>
                                <w:p w:rsidR="007F444D" w:rsidRPr="00F53277" w:rsidRDefault="007F444D" w:rsidP="00021ACA">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507.6pt;margin-top:-39.15pt;width:17.65pt;height:18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">
                      <v:textbox style="layout-flow:vertical-ideographic" inset="0,0,0,0">
                        <w:txbxContent>
                          <w:p w:rsidR="007F444D" w:rsidRPr="00D54E32" w:rsidRDefault="007F444D" w:rsidP="00021ACA">
                            <w:pPr>
                              <w:jc w:val="center"/>
                              <w:rPr>
                                <w:rFonts w:eastAsia="華康儷粗黑"/>
                                <w:sz w:val="28"/>
                              </w:rPr>
                            </w:pPr>
                            <w:r w:rsidRPr="00D54E32">
                              <w:rPr>
                                <w:rFonts w:eastAsia="標楷體"/>
                              </w:rPr>
                              <w:t>第一聯：供粘貼憑證辦理核銷用</w:t>
                            </w:r>
                          </w:p>
                          <w:p w:rsidR="007F444D" w:rsidRPr="00F53277" w:rsidRDefault="007F444D" w:rsidP="00021ACA">
                            <w:pPr>
                              <w:jc w:val="center"/>
                            </w:pPr>
                          </w:p>
                        </w:txbxContent>
                      </v:textbox>
                    </v:shape>
                  </w:pict>
                </mc:Fallback>
              </mc:AlternateContent>
            </w:r>
            <w:r>
              <w:rPr>
                <w:rFonts w:eastAsia="標楷體"/>
                <w:noProof/>
                <w:color w:val="FF0000"/>
                <w:sz w:val="32"/>
                <w:szCs w:val="32"/>
              </w:rPr>
              <mc:AlternateContent>
                <mc:Choice Requires="wps">
                  <w:drawing>
                    <wp:anchor distT="0" distB="0" distL="114300" distR="114300" simplePos="0" relativeHeight="251667456" behindDoc="0" locked="0" layoutInCell="1" allowOverlap="1">
                      <wp:simplePos x="0" y="0"/>
                      <wp:positionH relativeFrom="column">
                        <wp:posOffset>53975</wp:posOffset>
                      </wp:positionH>
                      <wp:positionV relativeFrom="paragraph">
                        <wp:posOffset>-1141095</wp:posOffset>
                      </wp:positionV>
                      <wp:extent cx="695325" cy="295275"/>
                      <wp:effectExtent l="6350" t="5715" r="12700" b="1333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3B5774" w:rsidRPr="006F6A08" w:rsidRDefault="003B5774" w:rsidP="003B5774">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4.25pt;margin-top:-89.85pt;width:54.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">
                      <v:textbox>
                        <w:txbxContent>
                          <w:p w:rsidR="003B5774" w:rsidRPr="006F6A08" w:rsidRDefault="003B5774" w:rsidP="003B5774">
                            <w:pPr>
                              <w:rPr>
                                <w:rFonts w:ascii="標楷體" w:eastAsia="標楷體" w:hAnsi="標楷體"/>
                              </w:rPr>
                            </w:pPr>
                            <w:r>
                              <w:rPr>
                                <w:rFonts w:ascii="標楷體" w:eastAsia="標楷體" w:hAnsi="標楷體" w:hint="eastAsia"/>
                              </w:rPr>
                              <w:t>附件一</w:t>
                            </w:r>
                          </w:p>
                        </w:txbxContent>
                      </v:textbox>
                    </v:rect>
                  </w:pict>
                </mc:Fallback>
              </mc:AlternateContent>
            </w:r>
            <w:r w:rsidR="003B5774"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70"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4"/>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10"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76"/>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10"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val="73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30"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w:t>
            </w:r>
          </w:p>
          <w:p w:rsidR="003B5774"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30" w:type="dxa"/>
            <w:gridSpan w:val="9"/>
            <w:tcBorders>
              <w:right w:val="single" w:sz="8" w:space="0" w:color="auto"/>
            </w:tcBorders>
            <w:vAlign w:val="center"/>
          </w:tcPr>
          <w:p w:rsidR="003B5774" w:rsidRPr="00CD4DAD" w:rsidRDefault="003B5774" w:rsidP="006D735D">
            <w:pPr>
              <w:tabs>
                <w:tab w:val="center" w:pos="4153"/>
                <w:tab w:val="right" w:pos="8306"/>
              </w:tabs>
              <w:snapToGrid w:val="0"/>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90"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02"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0837D2" w:rsidRDefault="003B5774" w:rsidP="003B5774">
      <w:pPr>
        <w:spacing w:line="240" w:lineRule="exact"/>
        <w:rPr>
          <w:rFonts w:ascii="標楷體" w:eastAsia="標楷體" w:hAnsi="標楷體"/>
          <w:color w:val="000000"/>
          <w:sz w:val="28"/>
          <w:szCs w:val="28"/>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021ACA" w:rsidRPr="00D54E32" w:rsidRDefault="009836E0" w:rsidP="003B5774">
      <w:pPr>
        <w:jc w:val="center"/>
        <w:rPr>
          <w:rFonts w:eastAsia="華康儷粗黑"/>
          <w:sz w:val="28"/>
        </w:rPr>
      </w:pPr>
      <w:r>
        <w:rPr>
          <w:noProof/>
        </w:rPr>
        <mc:AlternateContent>
          <mc:Choice Requires="wps">
            <w:drawing>
              <wp:anchor distT="0" distB="0" distL="114300" distR="114300" simplePos="0" relativeHeight="251655168" behindDoc="0" locked="0" layoutInCell="1" allowOverlap="1">
                <wp:simplePos x="0" y="0"/>
                <wp:positionH relativeFrom="column">
                  <wp:posOffset>226060</wp:posOffset>
                </wp:positionH>
                <wp:positionV relativeFrom="paragraph">
                  <wp:posOffset>221615</wp:posOffset>
                </wp:positionV>
                <wp:extent cx="5949950" cy="6350"/>
                <wp:effectExtent l="0" t="0" r="12700" b="12700"/>
                <wp:wrapNone/>
                <wp:docPr id="4"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63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54B5E" id="_x0000_t32" coordsize="21600,21600" o:spt="32" o:oned="t" path="m,l21600,21600e" filled="f">
                <v:path arrowok="t" fillok="f" o:connecttype="none"/>
                <o:lock v:ext="edit" shapetype="t"/>
              </v:shapetype>
              <v:shape id="直線單箭頭接點 2" o:spid="_x0000_s1026" type="#_x0000_t32" style="position:absolute;margin-left:17.8pt;margin-top:17.45pt;width:468.5pt;height:.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">
                <v:stroke dashstyle="dash"/>
              </v:shape>
            </w:pict>
          </mc:Fallback>
        </mc:AlternateContent>
      </w:r>
    </w:p>
    <w:p w:rsidR="004D3D96" w:rsidRPr="004D3D96" w:rsidRDefault="004D3D96" w:rsidP="003B5774">
      <w:pPr>
        <w:widowControl/>
        <w:jc w:val="center"/>
        <w:rPr>
          <w:rFonts w:eastAsia="標楷體"/>
          <w:color w:val="FF0000"/>
          <w:sz w:val="20"/>
          <w:szCs w:val="20"/>
        </w:rPr>
      </w:pPr>
    </w:p>
    <w:p w:rsidR="003B5774" w:rsidRPr="003B5774" w:rsidRDefault="009836E0" w:rsidP="003B5774">
      <w:pPr>
        <w:widowControl/>
        <w:jc w:val="center"/>
        <w:rPr>
          <w:rFonts w:eastAsia="華康儷粗黑"/>
          <w:sz w:val="32"/>
          <w:szCs w:val="32"/>
        </w:rPr>
      </w:pPr>
      <w:r>
        <w:rPr>
          <w:noProof/>
        </w:rPr>
        <mc:AlternateContent>
          <mc:Choice Requires="wps">
            <w:drawing>
              <wp:anchor distT="0" distB="0" distL="114300" distR="114300" simplePos="0" relativeHeight="251666432" behindDoc="0" locked="0" layoutInCell="1" allowOverlap="1">
                <wp:simplePos x="0" y="0"/>
                <wp:positionH relativeFrom="column">
                  <wp:posOffset>6384290</wp:posOffset>
                </wp:positionH>
                <wp:positionV relativeFrom="paragraph">
                  <wp:posOffset>445135</wp:posOffset>
                </wp:positionV>
                <wp:extent cx="224155" cy="2679065"/>
                <wp:effectExtent l="0" t="0" r="4445" b="6985"/>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679065"/>
                        </a:xfrm>
                        <a:prstGeom prst="rect">
                          <a:avLst/>
                        </a:prstGeom>
                        <a:solidFill>
                          <a:srgbClr val="FFFFFF"/>
                        </a:solidFill>
                        <a:ln w="9525">
                          <a:solidFill>
                            <a:srgbClr val="000000"/>
                          </a:solidFill>
                          <a:miter lim="800000"/>
                          <a:headEnd/>
                          <a:tailEnd/>
                        </a:ln>
                      </wps:spPr>
                      <wps:txbx>
                        <w:txbxContent>
                          <w:p w:rsidR="003B5774" w:rsidRPr="00D54E32" w:rsidRDefault="003B5774" w:rsidP="003B5774">
                            <w:pPr>
                              <w:jc w:val="center"/>
                              <w:rPr>
                                <w:rFonts w:eastAsia="華康儷粗黑"/>
                                <w:sz w:val="28"/>
                              </w:rPr>
                            </w:pPr>
                            <w:r>
                              <w:rPr>
                                <w:rFonts w:eastAsia="標楷體"/>
                              </w:rPr>
                              <w:t>第</w:t>
                            </w:r>
                            <w:r>
                              <w:rPr>
                                <w:rFonts w:eastAsia="標楷體" w:hint="eastAsia"/>
                              </w:rPr>
                              <w:t>二</w:t>
                            </w:r>
                            <w:r w:rsidRPr="00D54E32">
                              <w:rPr>
                                <w:rFonts w:eastAsia="標楷體"/>
                              </w:rPr>
                              <w:t>聯：逕送協會出納登記所得資料</w:t>
                            </w:r>
                          </w:p>
                          <w:p w:rsidR="003B5774" w:rsidRPr="00F53277" w:rsidRDefault="003B5774" w:rsidP="003B5774">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502.7pt;margin-top:35.05pt;width:17.65pt;height:2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">
                <v:textbox style="layout-flow:vertical-ideographic" inset="0,0,0,0">
                  <w:txbxContent>
                    <w:p w:rsidR="003B5774" w:rsidRPr="00D54E32" w:rsidRDefault="003B5774" w:rsidP="003B5774">
                      <w:pPr>
                        <w:jc w:val="center"/>
                        <w:rPr>
                          <w:rFonts w:eastAsia="華康儷粗黑"/>
                          <w:sz w:val="28"/>
                        </w:rPr>
                      </w:pPr>
                      <w:r>
                        <w:rPr>
                          <w:rFonts w:eastAsia="標楷體"/>
                        </w:rPr>
                        <w:t>第</w:t>
                      </w:r>
                      <w:r>
                        <w:rPr>
                          <w:rFonts w:eastAsia="標楷體" w:hint="eastAsia"/>
                        </w:rPr>
                        <w:t>二</w:t>
                      </w:r>
                      <w:r w:rsidRPr="00D54E32">
                        <w:rPr>
                          <w:rFonts w:eastAsia="標楷體"/>
                        </w:rPr>
                        <w:t>聯：逕送協會出納登記所得資料</w:t>
                      </w:r>
                    </w:p>
                    <w:p w:rsidR="003B5774" w:rsidRPr="00F53277" w:rsidRDefault="003B5774" w:rsidP="003B5774">
                      <w:pPr>
                        <w:jc w:val="center"/>
                      </w:pPr>
                    </w:p>
                  </w:txbxContent>
                </v:textbox>
              </v:shape>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r w:rsidR="003B5774" w:rsidRPr="008E4BCB">
        <w:rPr>
          <w:rFonts w:eastAsia="標楷體" w:hint="eastAsia"/>
          <w:sz w:val="32"/>
          <w:szCs w:val="32"/>
        </w:rPr>
        <w:t>領款</w:t>
      </w:r>
      <w:r w:rsidR="003B5774" w:rsidRPr="00D54E32">
        <w:rPr>
          <w:rFonts w:eastAsia="標楷體"/>
          <w:sz w:val="32"/>
          <w:szCs w:val="32"/>
        </w:rPr>
        <w:t>收據</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608"/>
        <w:gridCol w:w="540"/>
        <w:gridCol w:w="472"/>
        <w:gridCol w:w="2408"/>
        <w:gridCol w:w="720"/>
        <w:gridCol w:w="472"/>
        <w:gridCol w:w="540"/>
        <w:gridCol w:w="68"/>
        <w:gridCol w:w="3026"/>
      </w:tblGrid>
      <w:tr w:rsidR="003B5774" w:rsidRPr="00CD4DAD" w:rsidTr="00C07F76">
        <w:trPr>
          <w:trHeight w:hRule="exact" w:val="606"/>
          <w:jc w:val="center"/>
        </w:trPr>
        <w:tc>
          <w:tcPr>
            <w:tcW w:w="1270" w:type="dxa"/>
            <w:vMerge w:val="restart"/>
            <w:tcBorders>
              <w:top w:val="single" w:sz="8" w:space="0" w:color="auto"/>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94"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49"/>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34"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7"/>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34"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6D735D" w:rsidRPr="00CD4DAD" w:rsidTr="00C07F76">
        <w:trPr>
          <w:trHeight w:val="730"/>
          <w:jc w:val="center"/>
        </w:trPr>
        <w:tc>
          <w:tcPr>
            <w:tcW w:w="1270" w:type="dxa"/>
            <w:tcBorders>
              <w:left w:val="single" w:sz="8" w:space="0" w:color="auto"/>
            </w:tcBorders>
            <w:vAlign w:val="center"/>
          </w:tcPr>
          <w:p w:rsidR="006D735D" w:rsidRPr="00CD4DAD" w:rsidRDefault="006D735D"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54"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w:t>
            </w:r>
            <w:r w:rsidR="00C07F76" w:rsidRPr="004D3D96">
              <w:rPr>
                <w:rFonts w:ascii="標楷體" w:eastAsia="標楷體" w:hAnsi="標楷體" w:hint="eastAsia"/>
                <w:color w:val="000000"/>
                <w:sz w:val="28"/>
                <w:szCs w:val="28"/>
              </w:rPr>
              <w:t>□設計完稿費【□海報□摺頁□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sidRPr="004D3D96">
              <w:rPr>
                <w:rFonts w:ascii="標楷體" w:eastAsia="標楷體" w:hAnsi="標楷體" w:hint="eastAsia"/>
                <w:color w:val="000000"/>
                <w:sz w:val="28"/>
                <w:szCs w:val="28"/>
              </w:rPr>
              <w:t>】</w:t>
            </w:r>
          </w:p>
          <w:p w:rsidR="006D735D"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70"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54" w:type="dxa"/>
            <w:gridSpan w:val="9"/>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78"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26"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4D3D96" w:rsidRDefault="003B5774" w:rsidP="003B5774">
      <w:pPr>
        <w:spacing w:line="240" w:lineRule="exact"/>
        <w:rPr>
          <w:rFonts w:ascii="標楷體" w:eastAsia="標楷體" w:hAnsi="標楷體"/>
          <w:color w:val="000000"/>
          <w:sz w:val="20"/>
          <w:szCs w:val="20"/>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8E3F8F" w:rsidRPr="003B5774" w:rsidRDefault="008E3F8F" w:rsidP="00053FF7">
      <w:pPr>
        <w:sectPr w:rsidR="008E3F8F" w:rsidRPr="003B5774" w:rsidSect="00F00F84">
          <w:pgSz w:w="11906" w:h="16838"/>
          <w:pgMar w:top="851" w:right="1134" w:bottom="851" w:left="1134" w:header="851" w:footer="992" w:gutter="0"/>
          <w:cols w:space="425"/>
          <w:docGrid w:type="lines" w:linePitch="360"/>
        </w:sectPr>
      </w:pPr>
    </w:p>
    <w:p w:rsidR="00053FF7" w:rsidRDefault="009836E0" w:rsidP="00BF07C4">
      <w:pPr>
        <w:ind w:right="480"/>
        <w:jc w:val="center"/>
        <w:rPr>
          <w:rFonts w:eastAsia="標楷體"/>
          <w:bCs/>
          <w:sz w:val="32"/>
          <w:szCs w:val="32"/>
        </w:rPr>
      </w:pPr>
      <w:r>
        <w:rPr>
          <w:rFonts w:eastAsia="標楷體"/>
          <w:noProof/>
          <w:color w:val="FF0000"/>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-296545</wp:posOffset>
                </wp:positionV>
                <wp:extent cx="695325" cy="295275"/>
                <wp:effectExtent l="13970" t="5715" r="5080" b="133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7F444D" w:rsidRPr="006F6A08" w:rsidRDefault="007F444D" w:rsidP="002F443D">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1pt;margin-top:-23.35pt;width:5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">
                <v:textbox>
                  <w:txbxContent>
                    <w:p w:rsidR="007F444D" w:rsidRPr="006F6A08" w:rsidRDefault="007F444D" w:rsidP="002F443D">
                      <w:pPr>
                        <w:rPr>
                          <w:rFonts w:ascii="標楷體" w:eastAsia="標楷體" w:hAnsi="標楷體"/>
                        </w:rPr>
                      </w:pPr>
                      <w:r>
                        <w:rPr>
                          <w:rFonts w:ascii="標楷體" w:eastAsia="標楷體" w:hAnsi="標楷體" w:hint="eastAsia"/>
                        </w:rPr>
                        <w:t>附件二</w:t>
                      </w:r>
                    </w:p>
                  </w:txbxContent>
                </v:textbox>
              </v:rect>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r w:rsidR="00053FF7" w:rsidRPr="002D7441">
        <w:rPr>
          <w:rFonts w:eastAsia="標楷體"/>
          <w:bCs/>
          <w:sz w:val="32"/>
          <w:szCs w:val="32"/>
        </w:rPr>
        <w:t>僱工簽到簿</w:t>
      </w:r>
    </w:p>
    <w:tbl>
      <w:tblPr>
        <w:tblW w:w="5008" w:type="pct"/>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7"/>
        <w:gridCol w:w="914"/>
        <w:gridCol w:w="909"/>
        <w:gridCol w:w="909"/>
        <w:gridCol w:w="909"/>
        <w:gridCol w:w="913"/>
        <w:gridCol w:w="909"/>
        <w:gridCol w:w="909"/>
        <w:gridCol w:w="909"/>
        <w:gridCol w:w="913"/>
        <w:gridCol w:w="633"/>
        <w:gridCol w:w="1451"/>
      </w:tblGrid>
      <w:tr w:rsidR="00BF07C4" w:rsidRPr="00807BA8" w:rsidTr="00BF07C4">
        <w:trPr>
          <w:cantSplit/>
          <w:trHeight w:val="225"/>
        </w:trPr>
        <w:tc>
          <w:tcPr>
            <w:tcW w:w="26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hint="eastAsia"/>
                <w:bCs/>
              </w:rPr>
              <w:t>日期</w:t>
            </w:r>
          </w:p>
        </w:tc>
        <w:tc>
          <w:tcPr>
            <w:tcW w:w="42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姓名</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上午</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下午</w:t>
            </w:r>
          </w:p>
        </w:tc>
        <w:tc>
          <w:tcPr>
            <w:tcW w:w="292"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工作</w:t>
            </w:r>
            <w:r w:rsidRPr="001220B3">
              <w:rPr>
                <w:rFonts w:eastAsia="標楷體" w:hint="eastAsia"/>
                <w:bCs/>
              </w:rPr>
              <w:t>時</w:t>
            </w:r>
            <w:r w:rsidRPr="001220B3">
              <w:rPr>
                <w:rFonts w:eastAsia="標楷體"/>
                <w:bCs/>
              </w:rPr>
              <w:t>數</w:t>
            </w:r>
          </w:p>
        </w:tc>
        <w:tc>
          <w:tcPr>
            <w:tcW w:w="669"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BF07C4" w:rsidRPr="001220B3" w:rsidRDefault="00053FF7" w:rsidP="001220B3">
            <w:pPr>
              <w:jc w:val="center"/>
              <w:rPr>
                <w:rFonts w:eastAsia="標楷體"/>
                <w:bCs/>
              </w:rPr>
            </w:pPr>
            <w:r w:rsidRPr="001220B3">
              <w:rPr>
                <w:rFonts w:eastAsia="標楷體"/>
                <w:bCs/>
              </w:rPr>
              <w:t>工作</w:t>
            </w:r>
            <w:r w:rsidR="00BF07C4" w:rsidRPr="001220B3">
              <w:rPr>
                <w:rFonts w:eastAsia="標楷體" w:hint="eastAsia"/>
                <w:bCs/>
              </w:rPr>
              <w:t>內容</w:t>
            </w:r>
          </w:p>
        </w:tc>
      </w:tr>
      <w:tr w:rsidR="00BF07C4" w:rsidRPr="00807BA8" w:rsidTr="00BF07C4">
        <w:trPr>
          <w:cantSplit/>
          <w:trHeight w:val="510"/>
        </w:trPr>
        <w:tc>
          <w:tcPr>
            <w:tcW w:w="26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2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BF07C4">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292"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669"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bl>
    <w:p w:rsidR="00053FF7" w:rsidRDefault="00053FF7" w:rsidP="00053FF7">
      <w:pPr>
        <w:ind w:right="840" w:firstLineChars="50" w:firstLine="120"/>
        <w:rPr>
          <w:rFonts w:eastAsia="標楷體"/>
          <w:b/>
          <w:bCs/>
        </w:rPr>
      </w:pPr>
    </w:p>
    <w:p w:rsidR="00335793" w:rsidRDefault="00053FF7" w:rsidP="00BF07C4">
      <w:pPr>
        <w:rPr>
          <w:rFonts w:eastAsia="標楷體"/>
        </w:rPr>
        <w:sectPr w:rsidR="00335793" w:rsidSect="00BF07C4">
          <w:pgSz w:w="11906" w:h="16838"/>
          <w:pgMar w:top="851" w:right="567" w:bottom="851" w:left="567" w:header="851" w:footer="992" w:gutter="0"/>
          <w:cols w:space="425"/>
          <w:docGrid w:type="lines" w:linePitch="360"/>
        </w:sectPr>
      </w:pPr>
      <w:r>
        <w:rPr>
          <w:rFonts w:eastAsia="標楷體" w:hint="eastAsia"/>
        </w:rPr>
        <w:t>承辦人</w:t>
      </w:r>
      <w:r w:rsidRPr="00D54E32">
        <w:rPr>
          <w:rFonts w:eastAsia="標楷體"/>
        </w:rPr>
        <w:t xml:space="preserve">            </w:t>
      </w:r>
      <w:r>
        <w:rPr>
          <w:rFonts w:eastAsia="標楷體" w:hint="eastAsia"/>
        </w:rPr>
        <w:t>出</w:t>
      </w:r>
      <w:r>
        <w:rPr>
          <w:rFonts w:eastAsia="標楷體" w:hint="eastAsia"/>
        </w:rPr>
        <w:t xml:space="preserve">  </w:t>
      </w:r>
      <w:r>
        <w:rPr>
          <w:rFonts w:eastAsia="標楷體" w:hint="eastAsia"/>
        </w:rPr>
        <w:t>納</w:t>
      </w:r>
      <w:r w:rsidRPr="00D54E32">
        <w:rPr>
          <w:rFonts w:eastAsia="標楷體"/>
        </w:rPr>
        <w:t xml:space="preserve">              </w:t>
      </w:r>
      <w:r w:rsidRPr="00D54E32">
        <w:rPr>
          <w:rFonts w:eastAsia="標楷體"/>
        </w:rPr>
        <w:t>會</w:t>
      </w:r>
      <w:r>
        <w:rPr>
          <w:rFonts w:eastAsia="標楷體" w:hint="eastAsia"/>
        </w:rPr>
        <w:t xml:space="preserve">  </w:t>
      </w:r>
      <w:r w:rsidRPr="00D54E32">
        <w:rPr>
          <w:rFonts w:eastAsia="標楷體"/>
        </w:rPr>
        <w:t>計</w:t>
      </w:r>
      <w:r w:rsidRPr="00D54E32">
        <w:rPr>
          <w:rFonts w:eastAsia="標楷體"/>
        </w:rPr>
        <w:t xml:space="preserve">              </w:t>
      </w:r>
      <w:r>
        <w:rPr>
          <w:rFonts w:eastAsia="標楷體" w:hint="eastAsia"/>
        </w:rPr>
        <w:t>負責人</w:t>
      </w:r>
    </w:p>
    <w:p w:rsidR="002D6BC7" w:rsidRPr="002D6BC7" w:rsidRDefault="009836E0" w:rsidP="002D6BC7">
      <w:pPr>
        <w:jc w:val="center"/>
        <w:rPr>
          <w:rFonts w:eastAsia="標楷體"/>
          <w:sz w:val="32"/>
          <w:szCs w:val="32"/>
        </w:rPr>
      </w:pPr>
      <w:r>
        <w:rPr>
          <w:rFonts w:eastAsia="標楷體"/>
          <w:noProof/>
          <w:color w:val="FF0000"/>
          <w:sz w:val="32"/>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-304165</wp:posOffset>
                </wp:positionV>
                <wp:extent cx="695325" cy="295275"/>
                <wp:effectExtent l="6350" t="7620" r="12700"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7F444D" w:rsidRPr="006F6A08" w:rsidRDefault="007F444D" w:rsidP="002F443D">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05pt;margin-top:-23.95pt;width:54.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">
                <v:textbox>
                  <w:txbxContent>
                    <w:p w:rsidR="007F444D" w:rsidRPr="006F6A08" w:rsidRDefault="007F444D" w:rsidP="002F443D">
                      <w:pPr>
                        <w:rPr>
                          <w:rFonts w:ascii="標楷體" w:eastAsia="標楷體" w:hAnsi="標楷體"/>
                        </w:rPr>
                      </w:pPr>
                      <w:r>
                        <w:rPr>
                          <w:rFonts w:ascii="標楷體" w:eastAsia="標楷體" w:hAnsi="標楷體" w:hint="eastAsia"/>
                        </w:rPr>
                        <w:t>附件三</w:t>
                      </w:r>
                    </w:p>
                  </w:txbxContent>
                </v:textbox>
              </v:rect>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2D6BC7" w:rsidRPr="002D6BC7">
        <w:rPr>
          <w:rFonts w:eastAsia="標楷體" w:hint="eastAsia"/>
          <w:sz w:val="32"/>
          <w:szCs w:val="32"/>
        </w:rPr>
        <w:t>辦理</w:t>
      </w:r>
      <w:r w:rsidR="002D6BC7" w:rsidRPr="00C07F76">
        <w:rPr>
          <w:rFonts w:eastAsia="標楷體" w:hint="eastAsia"/>
          <w:color w:val="808080" w:themeColor="background1" w:themeShade="80"/>
          <w:sz w:val="32"/>
          <w:szCs w:val="32"/>
        </w:rPr>
        <w:t>「文化廊道故事採集」</w:t>
      </w:r>
      <w:r w:rsidR="002D6BC7" w:rsidRPr="002D6BC7">
        <w:rPr>
          <w:rFonts w:eastAsia="標楷體" w:hint="eastAsia"/>
          <w:sz w:val="32"/>
          <w:szCs w:val="32"/>
        </w:rPr>
        <w:t>計畫</w:t>
      </w:r>
    </w:p>
    <w:p w:rsidR="008E3F8F" w:rsidRPr="002D6BC7" w:rsidRDefault="002D6BC7" w:rsidP="002D6BC7">
      <w:pPr>
        <w:jc w:val="center"/>
        <w:rPr>
          <w:rFonts w:eastAsia="標楷體"/>
          <w:sz w:val="32"/>
          <w:szCs w:val="32"/>
        </w:rPr>
      </w:pPr>
      <w:r w:rsidRPr="00C07F76">
        <w:rPr>
          <w:rFonts w:eastAsia="標楷體" w:hint="eastAsia"/>
          <w:noProof/>
          <w:color w:val="808080" w:themeColor="background1" w:themeShade="80"/>
          <w:sz w:val="32"/>
          <w:szCs w:val="32"/>
          <w:u w:val="single"/>
        </w:rPr>
        <w:t>田野調查基礎訓練</w:t>
      </w:r>
      <w:r w:rsidRPr="002D6BC7">
        <w:rPr>
          <w:rFonts w:eastAsia="標楷體" w:hint="eastAsia"/>
          <w:noProof/>
          <w:sz w:val="32"/>
          <w:szCs w:val="32"/>
        </w:rPr>
        <w:t xml:space="preserve">  </w:t>
      </w:r>
      <w:r w:rsidRPr="002D6BC7">
        <w:rPr>
          <w:rFonts w:eastAsia="標楷體" w:hint="eastAsia"/>
          <w:sz w:val="32"/>
          <w:szCs w:val="32"/>
        </w:rPr>
        <w:t>課程表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701"/>
        <w:gridCol w:w="2835"/>
        <w:gridCol w:w="567"/>
        <w:gridCol w:w="2126"/>
        <w:gridCol w:w="1134"/>
      </w:tblGrid>
      <w:tr w:rsidR="002D6BC7" w:rsidRPr="00807BA8" w:rsidTr="00335793">
        <w:trPr>
          <w:cantSplit/>
        </w:trPr>
        <w:tc>
          <w:tcPr>
            <w:tcW w:w="1304"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課程日期</w:t>
            </w:r>
          </w:p>
        </w:tc>
        <w:tc>
          <w:tcPr>
            <w:tcW w:w="1701"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課程主題</w:t>
            </w:r>
          </w:p>
        </w:tc>
        <w:tc>
          <w:tcPr>
            <w:tcW w:w="2835"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hint="eastAsia"/>
              </w:rPr>
              <w:t>時間</w:t>
            </w:r>
          </w:p>
        </w:tc>
        <w:tc>
          <w:tcPr>
            <w:tcW w:w="567"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時數</w:t>
            </w:r>
          </w:p>
        </w:tc>
        <w:tc>
          <w:tcPr>
            <w:tcW w:w="2126"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講師名稱及簡歷</w:t>
            </w:r>
          </w:p>
        </w:tc>
        <w:tc>
          <w:tcPr>
            <w:tcW w:w="1134" w:type="dxa"/>
            <w:vAlign w:val="center"/>
          </w:tcPr>
          <w:p w:rsidR="002D6BC7" w:rsidRPr="00807BA8" w:rsidRDefault="00335793" w:rsidP="009329F2">
            <w:pPr>
              <w:spacing w:line="460" w:lineRule="exact"/>
              <w:jc w:val="center"/>
              <w:rPr>
                <w:rFonts w:ascii="標楷體" w:eastAsia="標楷體" w:hAnsi="標楷體"/>
              </w:rPr>
            </w:pPr>
            <w:r w:rsidRPr="00807BA8">
              <w:rPr>
                <w:rFonts w:ascii="標楷體" w:eastAsia="標楷體" w:hAnsi="標楷體" w:hint="eastAsia"/>
              </w:rPr>
              <w:t>內/外聘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9"/>
                <w:attr w:name="Month" w:val="7"/>
                <w:attr w:name="Year" w:val="2015"/>
              </w:smartTagPr>
              <w:r w:rsidRPr="00C07F76">
                <w:rPr>
                  <w:rFonts w:ascii="標楷體" w:eastAsia="標楷體" w:hAnsi="標楷體" w:hint="eastAsia"/>
                  <w:color w:val="808080" w:themeColor="background1" w:themeShade="80"/>
                </w:rPr>
                <w:t>7月19日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認識社區(1)</w:t>
            </w:r>
          </w:p>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徐○○</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2"/>
                <w:attr w:name="Month" w:val="7"/>
                <w:attr w:name="Year" w:val="2015"/>
              </w:smartTagPr>
              <w:r w:rsidRPr="00C07F76">
                <w:rPr>
                  <w:rFonts w:ascii="標楷體" w:eastAsia="標楷體" w:hAnsi="標楷體" w:hint="eastAsia"/>
                  <w:color w:val="808080" w:themeColor="background1" w:themeShade="80"/>
                </w:rPr>
                <w:t>7月22日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認識社區(2)</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蔣○○</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3"/>
                <w:attr w:name="Month" w:val="7"/>
                <w:attr w:name="Year" w:val="2015"/>
              </w:smartTagPr>
              <w:r w:rsidRPr="00C07F76">
                <w:rPr>
                  <w:rFonts w:ascii="標楷體" w:eastAsia="標楷體" w:hAnsi="標楷體" w:hint="eastAsia"/>
                  <w:color w:val="808080" w:themeColor="background1" w:themeShade="80"/>
                </w:rPr>
                <w:t>7月23日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認識社區(3)</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卓○○</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30"/>
                <w:attr w:name="Month" w:val="7"/>
                <w:attr w:name="Year" w:val="2015"/>
              </w:smartTagPr>
              <w:r w:rsidRPr="00C07F76">
                <w:rPr>
                  <w:rFonts w:ascii="標楷體" w:eastAsia="標楷體" w:hAnsi="標楷體" w:hint="eastAsia"/>
                  <w:color w:val="808080" w:themeColor="background1" w:themeShade="80"/>
                </w:rPr>
                <w:t>7月30日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認識社區(4)</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尹○○</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○○部落耆老</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06"/>
                <w:attr w:name="Month" w:val="8"/>
                <w:attr w:name="Year" w:val="2015"/>
              </w:smartTagPr>
              <w:r w:rsidRPr="00C07F76">
                <w:rPr>
                  <w:rFonts w:ascii="標楷體" w:eastAsia="標楷體" w:hAnsi="標楷體" w:hint="eastAsia"/>
                  <w:color w:val="808080" w:themeColor="background1" w:themeShade="80"/>
                </w:rPr>
                <w:t>8月06日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廊道踏查</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8時0分至12時0分</w:t>
            </w:r>
          </w:p>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13時0分至15時0分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6</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董○○</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○○村村長</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09"/>
                <w:attr w:name="Month" w:val="9"/>
                <w:attr w:name="Year" w:val="2015"/>
              </w:smartTagPr>
              <w:r w:rsidRPr="00C07F76">
                <w:rPr>
                  <w:rFonts w:ascii="標楷體" w:eastAsia="標楷體" w:hAnsi="標楷體" w:hint="eastAsia"/>
                  <w:color w:val="808080" w:themeColor="background1" w:themeShade="80"/>
                </w:rPr>
                <w:t>9月09日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0"/>
                <w:attr w:name="Month" w:val="9"/>
                <w:attr w:name="Year" w:val="2015"/>
              </w:smartTagPr>
              <w:r w:rsidRPr="00C07F76">
                <w:rPr>
                  <w:rFonts w:ascii="標楷體" w:eastAsia="標楷體" w:hAnsi="標楷體" w:hint="eastAsia"/>
                  <w:color w:val="808080" w:themeColor="background1" w:themeShade="80"/>
                </w:rPr>
                <w:t>9月10日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6"/>
                <w:attr w:name="Month" w:val="9"/>
                <w:attr w:name="Year" w:val="2015"/>
              </w:smartTagPr>
              <w:r w:rsidRPr="00C07F76">
                <w:rPr>
                  <w:rFonts w:ascii="標楷體" w:eastAsia="標楷體" w:hAnsi="標楷體" w:hint="eastAsia"/>
                  <w:color w:val="808080" w:themeColor="background1" w:themeShade="80"/>
                </w:rPr>
                <w:t>9月16日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7"/>
                <w:attr w:name="Month" w:val="9"/>
                <w:attr w:name="Year" w:val="2015"/>
              </w:smartTagPr>
              <w:r w:rsidRPr="00C07F76">
                <w:rPr>
                  <w:rFonts w:ascii="標楷體" w:eastAsia="標楷體" w:hAnsi="標楷體" w:hint="eastAsia"/>
                  <w:color w:val="808080" w:themeColor="background1" w:themeShade="80"/>
                </w:rPr>
                <w:t>9月17日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6"/>
                <w:attr w:name="Month" w:val="9"/>
                <w:attr w:name="Year" w:val="2015"/>
              </w:smartTagPr>
              <w:r w:rsidRPr="00C07F76">
                <w:rPr>
                  <w:rFonts w:ascii="標楷體" w:eastAsia="標楷體" w:hAnsi="標楷體" w:hint="eastAsia"/>
                  <w:color w:val="808080" w:themeColor="background1" w:themeShade="80"/>
                </w:rPr>
                <w:t>9月26日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基礎攝影</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卓○○</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部落青年</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bl>
    <w:p w:rsidR="00335793" w:rsidRDefault="00335793" w:rsidP="002D6BC7"/>
    <w:p w:rsidR="002D6BC7" w:rsidRPr="00BF07C4" w:rsidRDefault="002D6BC7" w:rsidP="005059C6">
      <w:pPr>
        <w:widowControl/>
      </w:pPr>
    </w:p>
    <w:sectPr w:rsidR="002D6BC7" w:rsidRPr="00BF07C4" w:rsidSect="003357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1D" w:rsidRDefault="005A781D" w:rsidP="00493929">
      <w:r>
        <w:separator/>
      </w:r>
    </w:p>
  </w:endnote>
  <w:endnote w:type="continuationSeparator" w:id="0">
    <w:p w:rsidR="005A781D" w:rsidRDefault="005A781D" w:rsidP="0049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華康儷粗黑">
    <w:altName w:val="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1D" w:rsidRDefault="005A781D" w:rsidP="00493929">
      <w:r>
        <w:separator/>
      </w:r>
    </w:p>
  </w:footnote>
  <w:footnote w:type="continuationSeparator" w:id="0">
    <w:p w:rsidR="005A781D" w:rsidRDefault="005A781D" w:rsidP="004939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46B"/>
    <w:multiLevelType w:val="hybridMultilevel"/>
    <w:tmpl w:val="8976F57E"/>
    <w:lvl w:ilvl="0" w:tplc="6644D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84E23"/>
    <w:multiLevelType w:val="hybridMultilevel"/>
    <w:tmpl w:val="CD04BBD2"/>
    <w:lvl w:ilvl="0" w:tplc="F7FABF5C">
      <w:start w:val="1"/>
      <w:numFmt w:val="decimal"/>
      <w:lvlText w:val="(%1)"/>
      <w:lvlJc w:val="left"/>
      <w:pPr>
        <w:ind w:left="780" w:hanging="4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F9B5F77"/>
    <w:multiLevelType w:val="hybridMultilevel"/>
    <w:tmpl w:val="D6F2BB98"/>
    <w:lvl w:ilvl="0" w:tplc="BDA8595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3CF2F1C"/>
    <w:multiLevelType w:val="hybridMultilevel"/>
    <w:tmpl w:val="B14AD920"/>
    <w:lvl w:ilvl="0" w:tplc="473E9F0E">
      <w:start w:val="937"/>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535BA2"/>
    <w:multiLevelType w:val="hybridMultilevel"/>
    <w:tmpl w:val="AA18D0A8"/>
    <w:lvl w:ilvl="0" w:tplc="2BB29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45E0A2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71388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516284"/>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B775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86024"/>
    <w:multiLevelType w:val="hybridMultilevel"/>
    <w:tmpl w:val="56BAA458"/>
    <w:lvl w:ilvl="0" w:tplc="56B031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6968BE"/>
    <w:multiLevelType w:val="hybridMultilevel"/>
    <w:tmpl w:val="65BC5DE2"/>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42C46"/>
    <w:multiLevelType w:val="hybridMultilevel"/>
    <w:tmpl w:val="3262313C"/>
    <w:lvl w:ilvl="0" w:tplc="020CC7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D9351E"/>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335675"/>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2C6B54"/>
    <w:multiLevelType w:val="hybridMultilevel"/>
    <w:tmpl w:val="680CFDE0"/>
    <w:lvl w:ilvl="0" w:tplc="AB767D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D8F7DB3"/>
    <w:multiLevelType w:val="hybridMultilevel"/>
    <w:tmpl w:val="26FAB234"/>
    <w:lvl w:ilvl="0" w:tplc="F83A5422">
      <w:start w:val="1"/>
      <w:numFmt w:val="taiwaneseCountingThousand"/>
      <w:lvlText w:val="%1、"/>
      <w:lvlJc w:val="left"/>
      <w:pPr>
        <w:ind w:left="840" w:hanging="720"/>
      </w:pPr>
      <w:rPr>
        <w:rFonts w:ascii="標楷體" w:eastAsia="標楷體" w:hAnsi="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2DB9607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61337E"/>
    <w:multiLevelType w:val="hybridMultilevel"/>
    <w:tmpl w:val="49C43874"/>
    <w:lvl w:ilvl="0" w:tplc="1F24F5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A2591F"/>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A366A5"/>
    <w:multiLevelType w:val="hybridMultilevel"/>
    <w:tmpl w:val="E1C85FBE"/>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1A2AF3"/>
    <w:multiLevelType w:val="hybridMultilevel"/>
    <w:tmpl w:val="A3F8D712"/>
    <w:lvl w:ilvl="0" w:tplc="B8EEF73A">
      <w:start w:val="1"/>
      <w:numFmt w:val="taiwaneseCountingThousand"/>
      <w:pStyle w:val="2"/>
      <w:lvlText w:val="%1、"/>
      <w:lvlJc w:val="left"/>
      <w:pPr>
        <w:ind w:left="764"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6396D8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5073A"/>
    <w:multiLevelType w:val="hybridMultilevel"/>
    <w:tmpl w:val="F272B3AE"/>
    <w:lvl w:ilvl="0" w:tplc="F2DC6BF4">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8DD26AB"/>
    <w:multiLevelType w:val="hybridMultilevel"/>
    <w:tmpl w:val="082CD658"/>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0B437B"/>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EFD23F7"/>
    <w:multiLevelType w:val="hybridMultilevel"/>
    <w:tmpl w:val="C90A0B7E"/>
    <w:lvl w:ilvl="0" w:tplc="90024444">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5BA2FE0"/>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FD17B8"/>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A3185E"/>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335809"/>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265A4C"/>
    <w:multiLevelType w:val="hybridMultilevel"/>
    <w:tmpl w:val="1512B3FE"/>
    <w:lvl w:ilvl="0" w:tplc="1F08ECB4">
      <w:start w:val="1"/>
      <w:numFmt w:val="decimal"/>
      <w:lvlText w:val="%1."/>
      <w:lvlJc w:val="left"/>
      <w:pPr>
        <w:ind w:left="360" w:hanging="360"/>
      </w:pPr>
      <w:rPr>
        <w:rFonts w:cs="Times New Roman" w:hint="default"/>
      </w:rPr>
    </w:lvl>
    <w:lvl w:ilvl="1" w:tplc="04090003" w:tentative="1">
      <w:start w:val="1"/>
      <w:numFmt w:val="ideographTraditional"/>
      <w:lvlText w:val="%2、"/>
      <w:lvlJc w:val="left"/>
      <w:pPr>
        <w:ind w:left="960" w:hanging="480"/>
      </w:pPr>
      <w:rPr>
        <w:rFonts w:cs="Times New Roman"/>
      </w:rPr>
    </w:lvl>
    <w:lvl w:ilvl="2" w:tplc="04090005" w:tentative="1">
      <w:start w:val="1"/>
      <w:numFmt w:val="lowerRoman"/>
      <w:lvlText w:val="%3."/>
      <w:lvlJc w:val="right"/>
      <w:pPr>
        <w:ind w:left="1440" w:hanging="480"/>
      </w:pPr>
      <w:rPr>
        <w:rFonts w:cs="Times New Roman"/>
      </w:rPr>
    </w:lvl>
    <w:lvl w:ilvl="3" w:tplc="04090001" w:tentative="1">
      <w:start w:val="1"/>
      <w:numFmt w:val="decimal"/>
      <w:lvlText w:val="%4."/>
      <w:lvlJc w:val="left"/>
      <w:pPr>
        <w:ind w:left="1920" w:hanging="480"/>
      </w:pPr>
      <w:rPr>
        <w:rFonts w:cs="Times New Roman"/>
      </w:rPr>
    </w:lvl>
    <w:lvl w:ilvl="4" w:tplc="04090003" w:tentative="1">
      <w:start w:val="1"/>
      <w:numFmt w:val="ideographTraditional"/>
      <w:lvlText w:val="%5、"/>
      <w:lvlJc w:val="left"/>
      <w:pPr>
        <w:ind w:left="2400" w:hanging="480"/>
      </w:pPr>
      <w:rPr>
        <w:rFonts w:cs="Times New Roman"/>
      </w:rPr>
    </w:lvl>
    <w:lvl w:ilvl="5" w:tplc="04090005" w:tentative="1">
      <w:start w:val="1"/>
      <w:numFmt w:val="lowerRoman"/>
      <w:lvlText w:val="%6."/>
      <w:lvlJc w:val="right"/>
      <w:pPr>
        <w:ind w:left="2880" w:hanging="480"/>
      </w:pPr>
      <w:rPr>
        <w:rFonts w:cs="Times New Roman"/>
      </w:rPr>
    </w:lvl>
    <w:lvl w:ilvl="6" w:tplc="04090001" w:tentative="1">
      <w:start w:val="1"/>
      <w:numFmt w:val="decimal"/>
      <w:lvlText w:val="%7."/>
      <w:lvlJc w:val="left"/>
      <w:pPr>
        <w:ind w:left="3360" w:hanging="480"/>
      </w:pPr>
      <w:rPr>
        <w:rFonts w:cs="Times New Roman"/>
      </w:rPr>
    </w:lvl>
    <w:lvl w:ilvl="7" w:tplc="04090003" w:tentative="1">
      <w:start w:val="1"/>
      <w:numFmt w:val="ideographTraditional"/>
      <w:lvlText w:val="%8、"/>
      <w:lvlJc w:val="left"/>
      <w:pPr>
        <w:ind w:left="3840" w:hanging="480"/>
      </w:pPr>
      <w:rPr>
        <w:rFonts w:cs="Times New Roman"/>
      </w:rPr>
    </w:lvl>
    <w:lvl w:ilvl="8" w:tplc="04090005" w:tentative="1">
      <w:start w:val="1"/>
      <w:numFmt w:val="lowerRoman"/>
      <w:lvlText w:val="%9."/>
      <w:lvlJc w:val="right"/>
      <w:pPr>
        <w:ind w:left="4320" w:hanging="480"/>
      </w:pPr>
      <w:rPr>
        <w:rFonts w:cs="Times New Roman"/>
      </w:rPr>
    </w:lvl>
  </w:abstractNum>
  <w:abstractNum w:abstractNumId="31" w15:restartNumberingAfterBreak="0">
    <w:nsid w:val="55E16687"/>
    <w:multiLevelType w:val="hybridMultilevel"/>
    <w:tmpl w:val="E6E4465A"/>
    <w:lvl w:ilvl="0" w:tplc="C6786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B71D6F"/>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8CF3511"/>
    <w:multiLevelType w:val="hybridMultilevel"/>
    <w:tmpl w:val="F2E60BF2"/>
    <w:lvl w:ilvl="0" w:tplc="6EE0260C">
      <w:start w:val="1"/>
      <w:numFmt w:val="decimal"/>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34" w15:restartNumberingAfterBreak="0">
    <w:nsid w:val="5C876A2F"/>
    <w:multiLevelType w:val="hybridMultilevel"/>
    <w:tmpl w:val="81B47D56"/>
    <w:lvl w:ilvl="0" w:tplc="97AC4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1A6732"/>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FE050F"/>
    <w:multiLevelType w:val="hybridMultilevel"/>
    <w:tmpl w:val="872C0E34"/>
    <w:lvl w:ilvl="0" w:tplc="70D88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F171A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CD148E"/>
    <w:multiLevelType w:val="hybridMultilevel"/>
    <w:tmpl w:val="D88AC77A"/>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0E110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5E74FA"/>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F502F2"/>
    <w:multiLevelType w:val="hybridMultilevel"/>
    <w:tmpl w:val="8354CCDE"/>
    <w:lvl w:ilvl="0" w:tplc="E2580A6A">
      <w:start w:val="1"/>
      <w:numFmt w:val="decimal"/>
      <w:lvlText w:val="%1."/>
      <w:lvlJc w:val="left"/>
      <w:pPr>
        <w:ind w:left="36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3B547A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2115A9"/>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9"/>
  </w:num>
  <w:num w:numId="3">
    <w:abstractNumId w:val="0"/>
  </w:num>
  <w:num w:numId="4">
    <w:abstractNumId w:val="40"/>
  </w:num>
  <w:num w:numId="5">
    <w:abstractNumId w:val="42"/>
  </w:num>
  <w:num w:numId="6">
    <w:abstractNumId w:val="38"/>
  </w:num>
  <w:num w:numId="7">
    <w:abstractNumId w:val="19"/>
  </w:num>
  <w:num w:numId="8">
    <w:abstractNumId w:val="10"/>
  </w:num>
  <w:num w:numId="9">
    <w:abstractNumId w:val="23"/>
  </w:num>
  <w:num w:numId="10">
    <w:abstractNumId w:val="11"/>
  </w:num>
  <w:num w:numId="11">
    <w:abstractNumId w:val="15"/>
  </w:num>
  <w:num w:numId="12">
    <w:abstractNumId w:val="31"/>
  </w:num>
  <w:num w:numId="13">
    <w:abstractNumId w:val="22"/>
  </w:num>
  <w:num w:numId="14">
    <w:abstractNumId w:val="34"/>
  </w:num>
  <w:num w:numId="15">
    <w:abstractNumId w:val="36"/>
  </w:num>
  <w:num w:numId="16">
    <w:abstractNumId w:val="9"/>
  </w:num>
  <w:num w:numId="17">
    <w:abstractNumId w:val="26"/>
  </w:num>
  <w:num w:numId="18">
    <w:abstractNumId w:val="1"/>
  </w:num>
  <w:num w:numId="19">
    <w:abstractNumId w:val="17"/>
  </w:num>
  <w:num w:numId="20">
    <w:abstractNumId w:val="20"/>
  </w:num>
  <w:num w:numId="21">
    <w:abstractNumId w:val="18"/>
  </w:num>
  <w:num w:numId="22">
    <w:abstractNumId w:val="37"/>
  </w:num>
  <w:num w:numId="23">
    <w:abstractNumId w:val="5"/>
  </w:num>
  <w:num w:numId="24">
    <w:abstractNumId w:val="6"/>
  </w:num>
  <w:num w:numId="25">
    <w:abstractNumId w:val="35"/>
  </w:num>
  <w:num w:numId="26">
    <w:abstractNumId w:val="16"/>
  </w:num>
  <w:num w:numId="27">
    <w:abstractNumId w:val="27"/>
  </w:num>
  <w:num w:numId="28">
    <w:abstractNumId w:val="39"/>
  </w:num>
  <w:num w:numId="29">
    <w:abstractNumId w:val="8"/>
  </w:num>
  <w:num w:numId="30">
    <w:abstractNumId w:val="28"/>
  </w:num>
  <w:num w:numId="31">
    <w:abstractNumId w:val="13"/>
  </w:num>
  <w:num w:numId="32">
    <w:abstractNumId w:val="21"/>
  </w:num>
  <w:num w:numId="33">
    <w:abstractNumId w:val="43"/>
  </w:num>
  <w:num w:numId="34">
    <w:abstractNumId w:val="3"/>
  </w:num>
  <w:num w:numId="35">
    <w:abstractNumId w:val="7"/>
  </w:num>
  <w:num w:numId="36">
    <w:abstractNumId w:val="41"/>
  </w:num>
  <w:num w:numId="37">
    <w:abstractNumId w:val="2"/>
  </w:num>
  <w:num w:numId="38">
    <w:abstractNumId w:val="14"/>
  </w:num>
  <w:num w:numId="39">
    <w:abstractNumId w:val="30"/>
  </w:num>
  <w:num w:numId="40">
    <w:abstractNumId w:val="25"/>
  </w:num>
  <w:num w:numId="41">
    <w:abstractNumId w:val="4"/>
  </w:num>
  <w:num w:numId="42">
    <w:abstractNumId w:val="32"/>
  </w:num>
  <w:num w:numId="43">
    <w:abstractNumId w:val="24"/>
  </w:num>
  <w:num w:numId="4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74"/>
    <w:rsid w:val="00016483"/>
    <w:rsid w:val="00021ACA"/>
    <w:rsid w:val="00050067"/>
    <w:rsid w:val="00050E69"/>
    <w:rsid w:val="00053FF7"/>
    <w:rsid w:val="00093310"/>
    <w:rsid w:val="000D5E79"/>
    <w:rsid w:val="0010075B"/>
    <w:rsid w:val="001220B3"/>
    <w:rsid w:val="00157785"/>
    <w:rsid w:val="00164E0E"/>
    <w:rsid w:val="00173710"/>
    <w:rsid w:val="00190EFD"/>
    <w:rsid w:val="00216DEB"/>
    <w:rsid w:val="002341AF"/>
    <w:rsid w:val="002C114E"/>
    <w:rsid w:val="002D6BC7"/>
    <w:rsid w:val="002F443D"/>
    <w:rsid w:val="00302E0B"/>
    <w:rsid w:val="00335793"/>
    <w:rsid w:val="00345DC9"/>
    <w:rsid w:val="003B5774"/>
    <w:rsid w:val="004456FD"/>
    <w:rsid w:val="00493929"/>
    <w:rsid w:val="004A0DFC"/>
    <w:rsid w:val="004D3D96"/>
    <w:rsid w:val="004F3502"/>
    <w:rsid w:val="005059C6"/>
    <w:rsid w:val="00527FE5"/>
    <w:rsid w:val="00555D93"/>
    <w:rsid w:val="005A781D"/>
    <w:rsid w:val="00603D87"/>
    <w:rsid w:val="00690259"/>
    <w:rsid w:val="006D735D"/>
    <w:rsid w:val="006F5974"/>
    <w:rsid w:val="00710CDF"/>
    <w:rsid w:val="00762D36"/>
    <w:rsid w:val="007751DE"/>
    <w:rsid w:val="007C06F2"/>
    <w:rsid w:val="007F444D"/>
    <w:rsid w:val="00807BA8"/>
    <w:rsid w:val="008623D9"/>
    <w:rsid w:val="008E3F8F"/>
    <w:rsid w:val="008E4BCB"/>
    <w:rsid w:val="008F374D"/>
    <w:rsid w:val="009329F2"/>
    <w:rsid w:val="009836E0"/>
    <w:rsid w:val="009B5789"/>
    <w:rsid w:val="009C1C14"/>
    <w:rsid w:val="009D31B9"/>
    <w:rsid w:val="00A13C63"/>
    <w:rsid w:val="00A15A9B"/>
    <w:rsid w:val="00A31192"/>
    <w:rsid w:val="00A44A91"/>
    <w:rsid w:val="00B458F7"/>
    <w:rsid w:val="00BB41B1"/>
    <w:rsid w:val="00BE1A18"/>
    <w:rsid w:val="00BF07C4"/>
    <w:rsid w:val="00C07F76"/>
    <w:rsid w:val="00C3370A"/>
    <w:rsid w:val="00C56728"/>
    <w:rsid w:val="00C7315A"/>
    <w:rsid w:val="00CC2B42"/>
    <w:rsid w:val="00D95EE9"/>
    <w:rsid w:val="00EA417A"/>
    <w:rsid w:val="00EB4B45"/>
    <w:rsid w:val="00EB6CF5"/>
    <w:rsid w:val="00EE324E"/>
    <w:rsid w:val="00F00F84"/>
    <w:rsid w:val="00F11861"/>
    <w:rsid w:val="00FA2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7222CCA-2351-454F-A1DD-E7771669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02E0B"/>
    <w:pPr>
      <w:ind w:leftChars="200" w:left="480"/>
    </w:pPr>
  </w:style>
  <w:style w:type="paragraph" w:styleId="a5">
    <w:name w:val="Balloon Text"/>
    <w:basedOn w:val="a"/>
    <w:link w:val="a6"/>
    <w:uiPriority w:val="99"/>
    <w:semiHidden/>
    <w:unhideWhenUsed/>
    <w:rsid w:val="00BF07C4"/>
    <w:rPr>
      <w:rFonts w:ascii="Cambria" w:hAnsi="Cambria"/>
      <w:sz w:val="18"/>
      <w:szCs w:val="18"/>
    </w:rPr>
  </w:style>
  <w:style w:type="character" w:customStyle="1" w:styleId="a6">
    <w:name w:val="註解方塊文字 字元"/>
    <w:link w:val="a5"/>
    <w:uiPriority w:val="99"/>
    <w:semiHidden/>
    <w:rsid w:val="00BF07C4"/>
    <w:rPr>
      <w:rFonts w:ascii="Cambria" w:eastAsia="新細明體" w:hAnsi="Cambria" w:cs="Times New Roman"/>
      <w:sz w:val="18"/>
      <w:szCs w:val="18"/>
    </w:rPr>
  </w:style>
  <w:style w:type="character" w:styleId="a7">
    <w:name w:val="annotation reference"/>
    <w:uiPriority w:val="99"/>
    <w:semiHidden/>
    <w:unhideWhenUsed/>
    <w:rsid w:val="00555D93"/>
    <w:rPr>
      <w:sz w:val="18"/>
      <w:szCs w:val="18"/>
    </w:rPr>
  </w:style>
  <w:style w:type="paragraph" w:styleId="a8">
    <w:name w:val="annotation text"/>
    <w:basedOn w:val="a"/>
    <w:link w:val="a9"/>
    <w:uiPriority w:val="99"/>
    <w:semiHidden/>
    <w:unhideWhenUsed/>
    <w:rsid w:val="00555D93"/>
  </w:style>
  <w:style w:type="character" w:customStyle="1" w:styleId="a9">
    <w:name w:val="註解文字 字元"/>
    <w:basedOn w:val="a0"/>
    <w:link w:val="a8"/>
    <w:uiPriority w:val="99"/>
    <w:semiHidden/>
    <w:rsid w:val="00555D93"/>
  </w:style>
  <w:style w:type="paragraph" w:styleId="aa">
    <w:name w:val="annotation subject"/>
    <w:basedOn w:val="a8"/>
    <w:next w:val="a8"/>
    <w:link w:val="ab"/>
    <w:uiPriority w:val="99"/>
    <w:semiHidden/>
    <w:unhideWhenUsed/>
    <w:rsid w:val="00555D93"/>
    <w:rPr>
      <w:b/>
      <w:bCs/>
    </w:rPr>
  </w:style>
  <w:style w:type="character" w:customStyle="1" w:styleId="ab">
    <w:name w:val="註解主旨 字元"/>
    <w:link w:val="aa"/>
    <w:uiPriority w:val="99"/>
    <w:semiHidden/>
    <w:rsid w:val="00555D93"/>
    <w:rPr>
      <w:b/>
      <w:bCs/>
    </w:rPr>
  </w:style>
  <w:style w:type="character" w:styleId="ac">
    <w:name w:val="Hyperlink"/>
    <w:uiPriority w:val="99"/>
    <w:unhideWhenUsed/>
    <w:rsid w:val="005059C6"/>
    <w:rPr>
      <w:color w:val="0000FF"/>
      <w:u w:val="single"/>
    </w:rPr>
  </w:style>
  <w:style w:type="paragraph" w:styleId="ad">
    <w:name w:val="header"/>
    <w:basedOn w:val="a"/>
    <w:link w:val="ae"/>
    <w:uiPriority w:val="99"/>
    <w:unhideWhenUsed/>
    <w:rsid w:val="00493929"/>
    <w:pPr>
      <w:tabs>
        <w:tab w:val="center" w:pos="4153"/>
        <w:tab w:val="right" w:pos="8306"/>
      </w:tabs>
      <w:snapToGrid w:val="0"/>
    </w:pPr>
    <w:rPr>
      <w:sz w:val="20"/>
      <w:szCs w:val="20"/>
    </w:rPr>
  </w:style>
  <w:style w:type="character" w:customStyle="1" w:styleId="ae">
    <w:name w:val="頁首 字元"/>
    <w:basedOn w:val="a0"/>
    <w:link w:val="ad"/>
    <w:uiPriority w:val="99"/>
    <w:rsid w:val="00493929"/>
    <w:rPr>
      <w:kern w:val="2"/>
    </w:rPr>
  </w:style>
  <w:style w:type="paragraph" w:styleId="af">
    <w:name w:val="footer"/>
    <w:basedOn w:val="a"/>
    <w:link w:val="af0"/>
    <w:uiPriority w:val="99"/>
    <w:unhideWhenUsed/>
    <w:rsid w:val="00493929"/>
    <w:pPr>
      <w:tabs>
        <w:tab w:val="center" w:pos="4153"/>
        <w:tab w:val="right" w:pos="8306"/>
      </w:tabs>
      <w:snapToGrid w:val="0"/>
    </w:pPr>
    <w:rPr>
      <w:sz w:val="20"/>
      <w:szCs w:val="20"/>
    </w:rPr>
  </w:style>
  <w:style w:type="character" w:customStyle="1" w:styleId="af0">
    <w:name w:val="頁尾 字元"/>
    <w:basedOn w:val="a0"/>
    <w:link w:val="af"/>
    <w:uiPriority w:val="99"/>
    <w:rsid w:val="00493929"/>
    <w:rPr>
      <w:kern w:val="2"/>
    </w:rPr>
  </w:style>
  <w:style w:type="character" w:customStyle="1" w:styleId="af1">
    <w:name w:val="清單段落 字元"/>
    <w:aliases w:val="卑南壹 字元"/>
    <w:link w:val="a4"/>
    <w:uiPriority w:val="99"/>
    <w:rsid w:val="00A31192"/>
    <w:rPr>
      <w:kern w:val="2"/>
      <w:sz w:val="24"/>
      <w:szCs w:val="22"/>
    </w:rPr>
  </w:style>
  <w:style w:type="paragraph" w:customStyle="1" w:styleId="2">
    <w:name w:val="樣式2"/>
    <w:basedOn w:val="a4"/>
    <w:next w:val="a"/>
    <w:qFormat/>
    <w:rsid w:val="00A31192"/>
    <w:pPr>
      <w:numPr>
        <w:numId w:val="20"/>
      </w:numPr>
      <w:ind w:leftChars="0" w:left="0"/>
    </w:pPr>
    <w:rPr>
      <w:rFonts w:asciiTheme="minorHAnsi" w:eastAsiaTheme="minorEastAsia" w:hAnsiTheme="minorHAnsi" w:cstheme="minorBidi"/>
      <w:b/>
      <w:noProof/>
      <w:sz w:val="32"/>
      <w:szCs w:val="32"/>
    </w:rPr>
  </w:style>
  <w:style w:type="paragraph" w:styleId="af2">
    <w:name w:val="Body Text"/>
    <w:basedOn w:val="a"/>
    <w:link w:val="af3"/>
    <w:uiPriority w:val="1"/>
    <w:qFormat/>
    <w:rsid w:val="00B458F7"/>
    <w:pPr>
      <w:autoSpaceDE w:val="0"/>
      <w:autoSpaceDN w:val="0"/>
      <w:ind w:left="220"/>
    </w:pPr>
    <w:rPr>
      <w:rFonts w:ascii="SimSun" w:eastAsia="SimSun" w:hAnsi="SimSun" w:cs="SimSun"/>
      <w:kern w:val="0"/>
      <w:szCs w:val="24"/>
    </w:rPr>
  </w:style>
  <w:style w:type="character" w:customStyle="1" w:styleId="af3">
    <w:name w:val="本文 字元"/>
    <w:basedOn w:val="a0"/>
    <w:link w:val="af2"/>
    <w:uiPriority w:val="1"/>
    <w:rsid w:val="00B458F7"/>
    <w:rPr>
      <w:rFonts w:ascii="SimSun" w:eastAsia="SimSun" w:hAnsi="SimSun" w:cs="SimSun"/>
      <w:sz w:val="24"/>
      <w:szCs w:val="24"/>
    </w:rPr>
  </w:style>
  <w:style w:type="paragraph" w:customStyle="1" w:styleId="TableParagraph">
    <w:name w:val="Table Paragraph"/>
    <w:basedOn w:val="a"/>
    <w:uiPriority w:val="1"/>
    <w:qFormat/>
    <w:rsid w:val="00B458F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4026</Characters>
  <Application>Microsoft Office Word</Application>
  <DocSecurity>0</DocSecurity>
  <Lines>33</Lines>
  <Paragraphs>9</Paragraphs>
  <ScaleCrop>false</ScaleCrop>
  <Company>HOME</Company>
  <LinksUpToDate>false</LinksUpToDate>
  <CharactersWithSpaces>4723</CharactersWithSpaces>
  <SharedDoc>false</SharedDoc>
  <HLinks>
    <vt:vector size="6" baseType="variant">
      <vt:variant>
        <vt:i4>7995427</vt:i4>
      </vt:variant>
      <vt:variant>
        <vt:i4>0</vt:i4>
      </vt:variant>
      <vt:variant>
        <vt:i4>0</vt:i4>
      </vt:variant>
      <vt:variant>
        <vt:i4>5</vt:i4>
      </vt:variant>
      <vt:variant>
        <vt:lpwstr>http://www.etax.nat.gov.tw/wSite/lp?ctNode=11176&amp;CtUnit=1305&amp;BaseDSD=7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李孟霖</dc:creator>
  <cp:lastModifiedBy>user</cp:lastModifiedBy>
  <cp:revision>2</cp:revision>
  <dcterms:created xsi:type="dcterms:W3CDTF">2022-01-25T02:57:00Z</dcterms:created>
  <dcterms:modified xsi:type="dcterms:W3CDTF">2022-01-25T02:57:00Z</dcterms:modified>
</cp:coreProperties>
</file>