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健康與體育輔導團子計畫</w:t>
      </w:r>
      <w:r w:rsidRPr="00A526DD">
        <w:rPr>
          <w:rFonts w:ascii="Times" w:eastAsia="標楷體" w:hAnsi="Times" w:cs="Times New Roman" w:hint="eastAsia"/>
        </w:rPr>
        <w:t>6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學年度精進國民中小學教師教學專業與課程品質整體推動計畫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  <w:shd w:val="clear" w:color="auto" w:fill="F2F2F2"/>
        </w:rPr>
        <w:t>國民教育輔導團</w:t>
      </w:r>
      <w:r w:rsidRPr="00A526DD">
        <w:rPr>
          <w:rFonts w:ascii="標楷體" w:eastAsia="標楷體" w:hAnsi="標楷體" w:cs="Times New Roman" w:hint="eastAsia"/>
          <w:shd w:val="clear" w:color="auto" w:fill="F2F2F2"/>
        </w:rPr>
        <w:t>健康與體育</w:t>
      </w:r>
      <w:r w:rsidRPr="00A526DD">
        <w:rPr>
          <w:rFonts w:ascii="Times" w:eastAsia="標楷體" w:hAnsi="Times" w:cs="Times New Roman"/>
          <w:shd w:val="clear" w:color="auto" w:fill="F2F2F2"/>
        </w:rPr>
        <w:t>領域（議題）輔導小組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bookmarkStart w:id="0" w:name="_GoBack"/>
      <w:r w:rsidRPr="00A526DD">
        <w:rPr>
          <w:rFonts w:ascii="標楷體" w:eastAsia="標楷體" w:hAnsi="標楷體" w:cs="Times New Roman" w:hint="eastAsia"/>
          <w:b/>
          <w:szCs w:val="24"/>
        </w:rPr>
        <w:t>「點亮偏鄉教學菁英工作坊」</w:t>
      </w:r>
      <w:r w:rsidRPr="00A526DD">
        <w:rPr>
          <w:rFonts w:ascii="Times" w:eastAsia="標楷體" w:hAnsi="Times" w:cs="Times New Roman"/>
        </w:rPr>
        <w:t>實施計畫</w:t>
      </w:r>
    </w:p>
    <w:bookmarkEnd w:id="0"/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一、依據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（一）教育部補助直轄市縣（市）政府精進國民中學及國民小學教師教學專業與課程品質作業要點。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學年度精進國民中小學教師教學專業與課程品質整體推動計畫。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學年度國民教育輔導團整體團務計畫。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</w:t>
      </w:r>
      <w:r w:rsidRPr="00A526DD">
        <w:rPr>
          <w:rFonts w:ascii="Times" w:eastAsia="標楷體" w:hAnsi="Times" w:cs="Times New Roman" w:hint="eastAsia"/>
        </w:rPr>
        <w:t>屏東縣國民教育輔導團健康與體育領域輔導小組計畫</w:t>
      </w:r>
      <w:r w:rsidRPr="00A526DD">
        <w:rPr>
          <w:rFonts w:ascii="Times" w:eastAsia="標楷體" w:hAnsi="Times" w:cs="Times New Roman"/>
        </w:rPr>
        <w:t>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二、現況分析與需求評估【若為深化成效評估之計畫者，務必呈現本要項】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屏東縣地形狹長，輔導團所舉辦之研習往往因為需要做通盤考量，而無法配合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偏鄉學校，導致恆春半島及原住民山區學校因為地處偏遠而無法參與。有鑑於此，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因而本次偏鄉計畫將重點放在恆春半島之學校，期待能對偏鄉教師有實質上的助益。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三、目的【若為深化成效評估之計畫者，務必呈現本要項】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  <w:b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一</w:t>
      </w:r>
      <w:r w:rsidRPr="00A526DD">
        <w:rPr>
          <w:rFonts w:ascii="Calibri" w:eastAsia="標楷體" w:hAnsi="Calibri" w:cs="Times New Roman"/>
        </w:rPr>
        <w:t>)</w:t>
      </w:r>
      <w:r w:rsidRPr="00A526DD">
        <w:rPr>
          <w:rFonts w:ascii="Calibri" w:eastAsia="標楷體" w:hAnsi="Calibri" w:cs="Times New Roman" w:hint="eastAsia"/>
        </w:rPr>
        <w:t xml:space="preserve"> </w:t>
      </w:r>
      <w:r w:rsidRPr="00A526DD">
        <w:rPr>
          <w:rFonts w:ascii="Calibri" w:eastAsia="標楷體" w:hAnsi="Calibri" w:cs="Times New Roman"/>
        </w:rPr>
        <w:t>回歸學生學習：透過專業增能與實作研討，找到教學生學習的具體策略，以激發學生學習興趣、信心和成效。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二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整</w:t>
      </w:r>
      <w:r w:rsidRPr="00A526DD">
        <w:rPr>
          <w:rFonts w:ascii="Calibri" w:eastAsia="標楷體" w:hAnsi="Calibri" w:cs="Times New Roman"/>
        </w:rPr>
        <w:t>合教學策略：透過專題分享激發教師累積並</w:t>
      </w:r>
      <w:r w:rsidRPr="00A526DD">
        <w:rPr>
          <w:rFonts w:ascii="Calibri" w:eastAsia="標楷體" w:hAnsi="Calibri" w:cs="Times New Roman"/>
          <w:bCs/>
          <w:kern w:val="0"/>
        </w:rPr>
        <w:t>精進有效教學策略之實務經驗，進而</w:t>
      </w:r>
      <w:r w:rsidRPr="00A526DD">
        <w:rPr>
          <w:rFonts w:ascii="Calibri" w:eastAsia="標楷體" w:hAnsi="Calibri" w:cs="Times New Roman"/>
        </w:rPr>
        <w:t>提升專業能力。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三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提</w:t>
      </w:r>
      <w:r w:rsidRPr="00A526DD">
        <w:rPr>
          <w:rFonts w:ascii="Calibri" w:eastAsia="標楷體" w:hAnsi="Calibri" w:cs="Times New Roman"/>
        </w:rPr>
        <w:t>升團隊行動力：促進教師</w:t>
      </w:r>
      <w:r w:rsidRPr="00A526DD">
        <w:rPr>
          <w:rFonts w:ascii="Calibri" w:eastAsia="標楷體" w:hAnsi="Calibri" w:cs="Times New Roman"/>
          <w:bCs/>
          <w:kern w:val="0"/>
        </w:rPr>
        <w:t>教學實踐的行動力</w:t>
      </w:r>
      <w:r w:rsidRPr="00A526DD">
        <w:rPr>
          <w:rFonts w:ascii="Calibri" w:eastAsia="標楷體" w:hAnsi="Calibri" w:cs="Times New Roman"/>
        </w:rPr>
        <w:t>，形塑團隊合作的風氣。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四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形</w:t>
      </w:r>
      <w:r w:rsidRPr="00A526DD">
        <w:rPr>
          <w:rFonts w:ascii="Calibri" w:eastAsia="標楷體" w:hAnsi="Calibri" w:cs="Times New Roman"/>
        </w:rPr>
        <w:t>塑典範：鼓勵將教學實踐內容整理成教學示例，以擴大分享層面。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五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佈</w:t>
      </w:r>
      <w:r w:rsidRPr="00A526DD">
        <w:rPr>
          <w:rFonts w:ascii="Calibri" w:eastAsia="標楷體" w:hAnsi="Calibri" w:cs="Times New Roman"/>
        </w:rPr>
        <w:t>達教育政策：配合十二年國教相關政策，協助縣市教師了解十二年國教相關核心精神與相關創新教學策略。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四、辦理單位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（一）指導單位：教育部國民及學前教育署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（二）主辦單位：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縣政府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（三）承辦單位：</w:t>
      </w:r>
      <w:r w:rsidRPr="00A526DD">
        <w:rPr>
          <w:rFonts w:ascii="Times" w:eastAsia="標楷體" w:hAnsi="Times" w:cs="Times New Roman" w:hint="eastAsia"/>
        </w:rPr>
        <w:t>國民教育輔導團健康與體育領域輔導小組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（四）協辦單位</w:t>
      </w:r>
      <w:r w:rsidRPr="00A526DD">
        <w:rPr>
          <w:rFonts w:ascii="Times" w:eastAsia="標楷體" w:hAnsi="Times" w:cs="Times New Roman" w:hint="eastAsia"/>
        </w:rPr>
        <w:t>：中央健體輔導團、屏東縣玉田國小、屏東縣</w:t>
      </w:r>
      <w:r w:rsidR="008D27A9">
        <w:rPr>
          <w:rFonts w:ascii="Times" w:eastAsia="標楷體" w:hAnsi="Times" w:cs="Times New Roman" w:hint="eastAsia"/>
        </w:rPr>
        <w:t>賽嘉</w:t>
      </w:r>
      <w:r w:rsidRPr="00A526DD">
        <w:rPr>
          <w:rFonts w:ascii="Times" w:eastAsia="標楷體" w:hAnsi="Times" w:cs="Times New Roman" w:hint="eastAsia"/>
        </w:rPr>
        <w:t>國小、屏東縣潮州國小、</w:t>
      </w:r>
      <w:r w:rsidRPr="00A526DD">
        <w:rPr>
          <w:rFonts w:ascii="Times" w:eastAsia="標楷體" w:hAnsi="Times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屏東縣鶴聲國小、屏東縣武潭國小、屏東縣崁頂國小、屏東縣新南國小、</w:t>
      </w:r>
      <w:r w:rsidRPr="00A526DD">
        <w:rPr>
          <w:rFonts w:ascii="Times" w:eastAsia="標楷體" w:hAnsi="Times" w:cs="Times New Roman" w:hint="eastAsia"/>
        </w:rPr>
        <w:t xml:space="preserve"> 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屏東縣仁愛國小</w:t>
      </w:r>
      <w:r w:rsidR="00055475">
        <w:rPr>
          <w:rFonts w:ascii="Times" w:eastAsia="標楷體" w:hAnsi="Times" w:cs="Times New Roman" w:hint="eastAsia"/>
        </w:rPr>
        <w:t>、屏東縣體育發展中心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五、辦理日期（時間、時數等）及地點（包含研習時數）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研習日期及時間：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Calibri" w:eastAsia="新細明體" w:hAnsi="Calibri" w:cs="Times New Roman" w:hint="eastAsia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2.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11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16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3.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4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4.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5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研習地點：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Times" w:eastAsia="標楷體" w:hAnsi="Times" w:cs="Times New Roman" w:hint="eastAsia"/>
        </w:rPr>
        <w:t>屏東縣楓林國小</w:t>
      </w:r>
      <w:r w:rsidRPr="00A526DD">
        <w:rPr>
          <w:rFonts w:ascii="Times" w:eastAsia="標楷體" w:hAnsi="Times" w:cs="Times New Roman" w:hint="eastAsia"/>
        </w:rPr>
        <w:t xml:space="preserve">    2.</w:t>
      </w:r>
      <w:r w:rsidRPr="00A526DD">
        <w:rPr>
          <w:rFonts w:ascii="Times" w:eastAsia="標楷體" w:hAnsi="Times" w:cs="Times New Roman" w:hint="eastAsia"/>
        </w:rPr>
        <w:t>屏東縣草埔國小</w:t>
      </w:r>
      <w:r w:rsidRPr="00A526DD">
        <w:rPr>
          <w:rFonts w:ascii="Times" w:eastAsia="標楷體" w:hAnsi="Times" w:cs="Times New Roman" w:hint="eastAsia"/>
        </w:rPr>
        <w:t xml:space="preserve">    3.</w:t>
      </w:r>
      <w:r w:rsidRPr="00A526DD">
        <w:rPr>
          <w:rFonts w:ascii="Times" w:eastAsia="標楷體" w:hAnsi="Times" w:cs="Times New Roman" w:hint="eastAsia"/>
        </w:rPr>
        <w:t>屏東縣丹路國小</w:t>
      </w:r>
      <w:r w:rsidRPr="00A526DD">
        <w:rPr>
          <w:rFonts w:ascii="Times" w:eastAsia="標楷體" w:hAnsi="Times" w:cs="Times New Roman" w:hint="eastAsia"/>
        </w:rPr>
        <w:t xml:space="preserve">     4.</w:t>
      </w:r>
      <w:r w:rsidRPr="00A526DD">
        <w:rPr>
          <w:rFonts w:ascii="Times" w:eastAsia="標楷體" w:hAnsi="Times" w:cs="Times New Roman" w:hint="eastAsia"/>
        </w:rPr>
        <w:t>屏東縣楓港國小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六、參加對象與人數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參加對象：</w:t>
      </w:r>
      <w:r w:rsidRPr="00A526DD">
        <w:rPr>
          <w:rFonts w:ascii="標楷體" w:eastAsia="標楷體" w:hAnsi="標楷體" w:cs="Times New Roman" w:hint="eastAsia"/>
        </w:rPr>
        <w:t>楓林國小、草埔國小、丹路國小與楓港國小教師群及</w:t>
      </w:r>
      <w:r w:rsidRPr="00A526DD">
        <w:rPr>
          <w:rFonts w:ascii="Calibri" w:eastAsia="標楷體" w:hAnsi="Calibri" w:cs="Times New Roman" w:hint="eastAsia"/>
        </w:rPr>
        <w:t>對健康與體育學系領域課程與教學有興趣之國中小教師</w:t>
      </w:r>
      <w:r w:rsidRPr="00A526DD">
        <w:rPr>
          <w:rFonts w:ascii="Calibri" w:eastAsia="標楷體" w:hAnsi="Calibri" w:cs="Times New Roman" w:hint="eastAsia"/>
        </w:rPr>
        <w:t>(</w:t>
      </w:r>
      <w:r w:rsidRPr="00A526DD">
        <w:rPr>
          <w:rFonts w:ascii="Calibri" w:eastAsia="標楷體" w:hAnsi="Calibri" w:cs="Times New Roman" w:hint="eastAsia"/>
        </w:rPr>
        <w:t>含代課教師</w:t>
      </w:r>
      <w:r w:rsidRPr="00A526DD">
        <w:rPr>
          <w:rFonts w:ascii="Calibri" w:eastAsia="標楷體" w:hAnsi="Calibri" w:cs="Times New Roman" w:hint="eastAsia"/>
        </w:rPr>
        <w:t>)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參加人數：</w:t>
      </w:r>
      <w:r w:rsidRPr="00A526DD">
        <w:rPr>
          <w:rFonts w:ascii="Calibri" w:eastAsia="標楷體" w:hAnsi="Calibri" w:cs="Times New Roman" w:hint="eastAsia"/>
        </w:rPr>
        <w:t>共計約</w:t>
      </w:r>
      <w:r w:rsidRPr="00A526DD">
        <w:rPr>
          <w:rFonts w:ascii="Calibri" w:eastAsia="標楷體" w:hAnsi="Calibri" w:cs="Times New Roman" w:hint="eastAsia"/>
        </w:rPr>
        <w:t>80</w:t>
      </w:r>
      <w:r w:rsidRPr="00A526DD">
        <w:rPr>
          <w:rFonts w:ascii="Calibri" w:eastAsia="標楷體" w:hAnsi="Calibri" w:cs="Times New Roman" w:hint="eastAsia"/>
        </w:rPr>
        <w:t>人。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七、研習內容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966"/>
        <w:gridCol w:w="3978"/>
        <w:gridCol w:w="2410"/>
      </w:tblGrid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日期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時間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研討主題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內容大綱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主持人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講座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</w:tc>
      </w:tr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第一場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111.10.12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</w:t>
            </w:r>
            <w:r w:rsidRPr="00A526DD">
              <w:rPr>
                <w:rFonts w:ascii="Calibri" w:eastAsia="標楷體" w:hAnsi="Calibri" w:cs="Times New Roman" w:hint="eastAsia"/>
              </w:rPr>
              <w:t>題分享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一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/>
              </w:rPr>
              <w:t>團隊暖身：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</w:t>
            </w:r>
            <w:r w:rsidRPr="00A526DD">
              <w:rPr>
                <w:rFonts w:ascii="標楷體" w:eastAsia="標楷體" w:hAnsi="標楷體" w:cs="Times New Roman"/>
              </w:rPr>
              <w:t>社群重要性與運作說明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2.團隊合作遊戲體驗與操作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陳惠雯老師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A526DD" w:rsidRPr="00A526DD" w:rsidTr="00FA2F41">
        <w:trPr>
          <w:trHeight w:val="1321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第二場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111.11.16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二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新興運動體驗與操作</w:t>
            </w:r>
          </w:p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李毓仁老師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(外聘)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A526DD" w:rsidRPr="00A526DD" w:rsidTr="00FA2F41">
        <w:trPr>
          <w:trHeight w:val="1357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第三場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111.4.12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三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1.體適能工具體驗與操作</w:t>
            </w:r>
          </w:p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2.混齡教學策略與應用</w:t>
            </w:r>
            <w:r w:rsidRPr="00A526DD">
              <w:rPr>
                <w:rFonts w:ascii="標楷體" w:eastAsia="標楷體" w:hAnsi="標楷體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李國隆老師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</w:tc>
      </w:tr>
      <w:tr w:rsidR="00FA2F41" w:rsidRPr="00A526DD" w:rsidTr="00FA2F41">
        <w:trPr>
          <w:trHeight w:val="674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第四場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111.5.10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專業對話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四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回饋與省思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1球類教學模組體驗與操作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2.混齡教學策略與應用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4.回饋與省思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(內聘)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陳大章老師（內聘）</w:t>
            </w:r>
          </w:p>
        </w:tc>
      </w:tr>
    </w:tbl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八、經費來源與概算（含經費概算表，經費來源請務必清楚記載）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本計畫經費來源為「教育部補助直轄市縣（市）政府精進國民中學及國民小學教師教學專業與課程品質作業要點」經費。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九、成效評估之實施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（一）各校派員參與增能研習比例達</w:t>
      </w:r>
      <w:r w:rsidRPr="00A526DD">
        <w:rPr>
          <w:rFonts w:ascii="Times" w:eastAsia="標楷體" w:hAnsi="Times" w:cs="Times New Roman" w:hint="eastAsia"/>
        </w:rPr>
        <w:t>60%</w:t>
      </w:r>
      <w:r w:rsidRPr="00A526DD">
        <w:rPr>
          <w:rFonts w:ascii="Times" w:eastAsia="標楷體" w:hAnsi="Times" w:cs="Times New Roman" w:hint="eastAsia"/>
        </w:rPr>
        <w:t>。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（二）教師研習後能將研習所得與同儕分享並實際應用於教學。</w:t>
      </w:r>
      <w:r w:rsidRPr="00A526DD">
        <w:rPr>
          <w:rFonts w:ascii="Times" w:eastAsia="標楷體" w:hAnsi="Times" w:cs="Times New Roman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十、預期成效【若為深化成效評估之計畫者，務必呈現本要項】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教師具備術科技能及教學能力。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教師具備教導課程綱要中體育課程之能力。</w:t>
      </w:r>
    </w:p>
    <w:p w:rsidR="00FA2F41" w:rsidRPr="00A526DD" w:rsidRDefault="00FA2F41" w:rsidP="00FA2F41">
      <w:pPr>
        <w:widowControl/>
        <w:spacing w:line="360" w:lineRule="auto"/>
        <w:ind w:firstLineChars="150" w:firstLine="36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/>
        </w:rPr>
        <w:t>(</w:t>
      </w:r>
      <w:r w:rsidRPr="00A526DD">
        <w:rPr>
          <w:rFonts w:ascii="標楷體" w:eastAsia="標楷體" w:hAnsi="標楷體" w:cs="Times New Roman" w:hint="eastAsia"/>
        </w:rPr>
        <w:t>三</w:t>
      </w:r>
      <w:r w:rsidRPr="00A526DD">
        <w:rPr>
          <w:rFonts w:ascii="標楷體" w:eastAsia="標楷體" w:hAnsi="標楷體" w:cs="Times New Roman"/>
        </w:rPr>
        <w:t>)</w:t>
      </w:r>
      <w:r w:rsidRPr="00A526DD">
        <w:rPr>
          <w:rFonts w:ascii="標楷體" w:eastAsia="標楷體" w:hAnsi="標楷體" w:cs="Times New Roman" w:hint="eastAsia"/>
        </w:rPr>
        <w:t>教師體育課程創新教學活動設計與評量能力。</w:t>
      </w:r>
    </w:p>
    <w:p w:rsidR="00FA2F41" w:rsidRPr="00A526DD" w:rsidRDefault="00FA2F41" w:rsidP="00FA2F41">
      <w:pPr>
        <w:widowControl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（四）教師能</w:t>
      </w:r>
      <w:r w:rsidRPr="00A526DD">
        <w:rPr>
          <w:rFonts w:ascii="標楷體" w:eastAsia="標楷體" w:hAnsi="標楷體" w:cs="Times New Roman"/>
        </w:rPr>
        <w:t>實際課堂操作，並於課後進行議課，觀察學生反應、討論教材限制與省思教</w:t>
      </w:r>
      <w:r w:rsidRPr="00A526DD">
        <w:rPr>
          <w:rFonts w:ascii="標楷體" w:eastAsia="標楷體" w:hAnsi="標楷體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    學</w:t>
      </w:r>
      <w:r w:rsidRPr="00A526DD">
        <w:rPr>
          <w:rFonts w:ascii="標楷體" w:eastAsia="標楷體" w:hAnsi="標楷體" w:cs="Times New Roman"/>
        </w:rPr>
        <w:t>目標的達成狀況。</w:t>
      </w:r>
    </w:p>
    <w:p w:rsidR="00FA2F41" w:rsidRPr="00A526DD" w:rsidRDefault="00FA2F41" w:rsidP="00C419BF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</w:rPr>
      </w:pPr>
    </w:p>
    <w:p w:rsidR="00FA2F41" w:rsidRPr="00A526DD" w:rsidRDefault="00FA2F41" w:rsidP="00FA2F41">
      <w:pPr>
        <w:widowControl/>
        <w:rPr>
          <w:rFonts w:ascii="Times" w:eastAsia="標楷體" w:hAnsi="Times" w:cs="Times New Roman"/>
          <w:b/>
        </w:rPr>
      </w:pPr>
    </w:p>
    <w:sectPr w:rsidR="00FA2F41" w:rsidRPr="00A526DD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68" w:rsidRDefault="004F0A68" w:rsidP="00342459">
      <w:r>
        <w:separator/>
      </w:r>
    </w:p>
  </w:endnote>
  <w:endnote w:type="continuationSeparator" w:id="0">
    <w:p w:rsidR="004F0A68" w:rsidRDefault="004F0A68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細明體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DD" w:rsidRDefault="00A526DD">
    <w:pPr>
      <w:pStyle w:val="a5"/>
      <w:jc w:val="center"/>
    </w:pPr>
    <w:r>
      <w:rPr>
        <w:rFonts w:ascii="微軟正黑體" w:eastAsia="微軟正黑體" w:hAnsi="微軟正黑體" w:hint="eastAsia"/>
      </w:rPr>
      <w:t>C-6-5健康與體育</w:t>
    </w:r>
    <w:sdt>
      <w:sdtPr>
        <w:id w:val="14759551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87D56" w:rsidRPr="00C87D56">
          <w:rPr>
            <w:noProof/>
            <w:lang w:val="zh-TW"/>
          </w:rPr>
          <w:t>3</w:t>
        </w:r>
        <w:r>
          <w:fldChar w:fldCharType="end"/>
        </w:r>
      </w:sdtContent>
    </w:sdt>
  </w:p>
  <w:p w:rsidR="00A526DD" w:rsidRDefault="00A526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68" w:rsidRDefault="004F0A68" w:rsidP="00342459">
      <w:r>
        <w:separator/>
      </w:r>
    </w:p>
  </w:footnote>
  <w:footnote w:type="continuationSeparator" w:id="0">
    <w:p w:rsidR="004F0A68" w:rsidRDefault="004F0A68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41C38"/>
    <w:multiLevelType w:val="hybridMultilevel"/>
    <w:tmpl w:val="B7468DC6"/>
    <w:lvl w:ilvl="0" w:tplc="B6205B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4" w15:restartNumberingAfterBreak="0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9" w15:restartNumberingAfterBreak="0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 w15:restartNumberingAfterBreak="0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 w15:restartNumberingAfterBreak="0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 w15:restartNumberingAfterBreak="0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 w15:restartNumberingAfterBreak="0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1" w15:restartNumberingAfterBreak="0">
    <w:nsid w:val="25056D82"/>
    <w:multiLevelType w:val="hybridMultilevel"/>
    <w:tmpl w:val="78F6FB72"/>
    <w:lvl w:ilvl="0" w:tplc="6D84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4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5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61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3" w15:restartNumberingAfterBreak="0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5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7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1" w15:restartNumberingAfterBreak="0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4" w15:restartNumberingAfterBreak="0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2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6" w15:restartNumberingAfterBreak="0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1" w15:restartNumberingAfterBreak="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5" w15:restartNumberingAfterBreak="0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5B74CE2"/>
    <w:multiLevelType w:val="hybridMultilevel"/>
    <w:tmpl w:val="D1E0FFEC"/>
    <w:lvl w:ilvl="0" w:tplc="2632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0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01" w15:restartNumberingAfterBreak="0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2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5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7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0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2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3" w15:restartNumberingAfterBreak="0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4" w15:restartNumberingAfterBreak="0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5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6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9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1" w15:restartNumberingAfterBreak="0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3" w15:restartNumberingAfterBreak="0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4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7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9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0" w15:restartNumberingAfterBreak="0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1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2" w15:restartNumberingAfterBreak="0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6" w15:restartNumberingAfterBreak="0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8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0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1" w15:restartNumberingAfterBreak="0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2" w15:restartNumberingAfterBreak="0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9" w15:restartNumberingAfterBreak="0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50" w15:restartNumberingAfterBreak="0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1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7" w15:restartNumberingAfterBreak="0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9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2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5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6" w15:restartNumberingAfterBreak="0">
    <w:nsid w:val="70F77892"/>
    <w:multiLevelType w:val="hybridMultilevel"/>
    <w:tmpl w:val="F0B02D30"/>
    <w:lvl w:ilvl="0" w:tplc="BFE0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 w15:restartNumberingAfterBreak="0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9" w15:restartNumberingAfterBreak="0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2" w15:restartNumberingAfterBreak="0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6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7" w15:restartNumberingAfterBreak="0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 w15:restartNumberingAfterBreak="0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2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3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1"/>
  </w:num>
  <w:num w:numId="2">
    <w:abstractNumId w:val="83"/>
  </w:num>
  <w:num w:numId="3">
    <w:abstractNumId w:val="39"/>
  </w:num>
  <w:num w:numId="4">
    <w:abstractNumId w:val="110"/>
  </w:num>
  <w:num w:numId="5">
    <w:abstractNumId w:val="99"/>
  </w:num>
  <w:num w:numId="6">
    <w:abstractNumId w:val="101"/>
  </w:num>
  <w:num w:numId="7">
    <w:abstractNumId w:val="168"/>
  </w:num>
  <w:num w:numId="8">
    <w:abstractNumId w:val="37"/>
  </w:num>
  <w:num w:numId="9">
    <w:abstractNumId w:val="157"/>
  </w:num>
  <w:num w:numId="10">
    <w:abstractNumId w:val="85"/>
  </w:num>
  <w:num w:numId="11">
    <w:abstractNumId w:val="78"/>
  </w:num>
  <w:num w:numId="12">
    <w:abstractNumId w:val="15"/>
  </w:num>
  <w:num w:numId="13">
    <w:abstractNumId w:val="142"/>
  </w:num>
  <w:num w:numId="14">
    <w:abstractNumId w:val="180"/>
  </w:num>
  <w:num w:numId="15">
    <w:abstractNumId w:val="114"/>
  </w:num>
  <w:num w:numId="16">
    <w:abstractNumId w:val="17"/>
  </w:num>
  <w:num w:numId="17">
    <w:abstractNumId w:val="113"/>
  </w:num>
  <w:num w:numId="18">
    <w:abstractNumId w:val="61"/>
  </w:num>
  <w:num w:numId="19">
    <w:abstractNumId w:val="119"/>
  </w:num>
  <w:num w:numId="20">
    <w:abstractNumId w:val="182"/>
  </w:num>
  <w:num w:numId="21">
    <w:abstractNumId w:val="81"/>
  </w:num>
  <w:num w:numId="22">
    <w:abstractNumId w:val="30"/>
  </w:num>
  <w:num w:numId="23">
    <w:abstractNumId w:val="165"/>
  </w:num>
  <w:num w:numId="24">
    <w:abstractNumId w:val="54"/>
  </w:num>
  <w:num w:numId="25">
    <w:abstractNumId w:val="106"/>
  </w:num>
  <w:num w:numId="26">
    <w:abstractNumId w:val="176"/>
  </w:num>
  <w:num w:numId="27">
    <w:abstractNumId w:val="20"/>
  </w:num>
  <w:num w:numId="28">
    <w:abstractNumId w:val="156"/>
  </w:num>
  <w:num w:numId="29">
    <w:abstractNumId w:val="176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5"/>
    <w:lvlOverride w:ilvl="0">
      <w:startOverride w:val="1"/>
    </w:lvlOverride>
  </w:num>
  <w:num w:numId="33">
    <w:abstractNumId w:val="81"/>
    <w:lvlOverride w:ilvl="0">
      <w:startOverride w:val="1"/>
    </w:lvlOverride>
  </w:num>
  <w:num w:numId="34">
    <w:abstractNumId w:val="106"/>
    <w:lvlOverride w:ilvl="0">
      <w:startOverride w:val="1"/>
    </w:lvlOverride>
  </w:num>
  <w:num w:numId="35">
    <w:abstractNumId w:val="156"/>
    <w:lvlOverride w:ilvl="0">
      <w:startOverride w:val="1"/>
    </w:lvlOverride>
  </w:num>
  <w:num w:numId="36">
    <w:abstractNumId w:val="60"/>
  </w:num>
  <w:num w:numId="37">
    <w:abstractNumId w:val="112"/>
  </w:num>
  <w:num w:numId="38">
    <w:abstractNumId w:val="57"/>
  </w:num>
  <w:num w:numId="39">
    <w:abstractNumId w:val="98"/>
  </w:num>
  <w:num w:numId="40">
    <w:abstractNumId w:val="40"/>
  </w:num>
  <w:num w:numId="41">
    <w:abstractNumId w:val="184"/>
  </w:num>
  <w:num w:numId="42">
    <w:abstractNumId w:val="102"/>
  </w:num>
  <w:num w:numId="43">
    <w:abstractNumId w:val="72"/>
  </w:num>
  <w:num w:numId="44">
    <w:abstractNumId w:val="35"/>
  </w:num>
  <w:num w:numId="45">
    <w:abstractNumId w:val="42"/>
  </w:num>
  <w:num w:numId="46">
    <w:abstractNumId w:val="2"/>
  </w:num>
  <w:num w:numId="47">
    <w:abstractNumId w:val="117"/>
  </w:num>
  <w:num w:numId="48">
    <w:abstractNumId w:val="135"/>
  </w:num>
  <w:num w:numId="49">
    <w:abstractNumId w:val="14"/>
  </w:num>
  <w:num w:numId="50">
    <w:abstractNumId w:val="8"/>
  </w:num>
  <w:num w:numId="51">
    <w:abstractNumId w:val="64"/>
  </w:num>
  <w:num w:numId="52">
    <w:abstractNumId w:val="175"/>
  </w:num>
  <w:num w:numId="53">
    <w:abstractNumId w:val="6"/>
  </w:num>
  <w:num w:numId="54">
    <w:abstractNumId w:val="181"/>
  </w:num>
  <w:num w:numId="55">
    <w:abstractNumId w:val="100"/>
  </w:num>
  <w:num w:numId="56">
    <w:abstractNumId w:val="46"/>
  </w:num>
  <w:num w:numId="57">
    <w:abstractNumId w:val="53"/>
  </w:num>
  <w:num w:numId="58">
    <w:abstractNumId w:val="73"/>
  </w:num>
  <w:num w:numId="59">
    <w:abstractNumId w:val="131"/>
  </w:num>
  <w:num w:numId="60">
    <w:abstractNumId w:val="79"/>
  </w:num>
  <w:num w:numId="61">
    <w:abstractNumId w:val="43"/>
  </w:num>
  <w:num w:numId="62">
    <w:abstractNumId w:val="22"/>
  </w:num>
  <w:num w:numId="63">
    <w:abstractNumId w:val="171"/>
  </w:num>
  <w:num w:numId="64">
    <w:abstractNumId w:val="3"/>
  </w:num>
  <w:num w:numId="65">
    <w:abstractNumId w:val="49"/>
  </w:num>
  <w:num w:numId="66">
    <w:abstractNumId w:val="122"/>
  </w:num>
  <w:num w:numId="67">
    <w:abstractNumId w:val="109"/>
  </w:num>
  <w:num w:numId="68">
    <w:abstractNumId w:val="151"/>
  </w:num>
  <w:num w:numId="69">
    <w:abstractNumId w:val="155"/>
  </w:num>
  <w:num w:numId="70">
    <w:abstractNumId w:val="148"/>
  </w:num>
  <w:num w:numId="71">
    <w:abstractNumId w:val="158"/>
  </w:num>
  <w:num w:numId="72">
    <w:abstractNumId w:val="21"/>
  </w:num>
  <w:num w:numId="73">
    <w:abstractNumId w:val="59"/>
  </w:num>
  <w:num w:numId="74">
    <w:abstractNumId w:val="137"/>
  </w:num>
  <w:num w:numId="75">
    <w:abstractNumId w:val="24"/>
  </w:num>
  <w:num w:numId="76">
    <w:abstractNumId w:val="76"/>
  </w:num>
  <w:num w:numId="77">
    <w:abstractNumId w:val="107"/>
  </w:num>
  <w:num w:numId="78">
    <w:abstractNumId w:val="70"/>
  </w:num>
  <w:num w:numId="79">
    <w:abstractNumId w:val="16"/>
  </w:num>
  <w:num w:numId="80">
    <w:abstractNumId w:val="130"/>
  </w:num>
  <w:num w:numId="81">
    <w:abstractNumId w:val="164"/>
  </w:num>
  <w:num w:numId="82">
    <w:abstractNumId w:val="152"/>
  </w:num>
  <w:num w:numId="83">
    <w:abstractNumId w:val="69"/>
  </w:num>
  <w:num w:numId="84">
    <w:abstractNumId w:val="174"/>
  </w:num>
  <w:num w:numId="85">
    <w:abstractNumId w:val="159"/>
  </w:num>
  <w:num w:numId="86">
    <w:abstractNumId w:val="44"/>
  </w:num>
  <w:num w:numId="87">
    <w:abstractNumId w:val="18"/>
  </w:num>
  <w:num w:numId="88">
    <w:abstractNumId w:val="154"/>
  </w:num>
  <w:num w:numId="89">
    <w:abstractNumId w:val="147"/>
  </w:num>
  <w:num w:numId="90">
    <w:abstractNumId w:val="129"/>
  </w:num>
  <w:num w:numId="91">
    <w:abstractNumId w:val="143"/>
  </w:num>
  <w:num w:numId="92">
    <w:abstractNumId w:val="88"/>
  </w:num>
  <w:num w:numId="93">
    <w:abstractNumId w:val="153"/>
  </w:num>
  <w:num w:numId="94">
    <w:abstractNumId w:val="118"/>
  </w:num>
  <w:num w:numId="95">
    <w:abstractNumId w:val="62"/>
  </w:num>
  <w:num w:numId="96">
    <w:abstractNumId w:val="29"/>
  </w:num>
  <w:num w:numId="97">
    <w:abstractNumId w:val="23"/>
  </w:num>
  <w:num w:numId="98">
    <w:abstractNumId w:val="173"/>
  </w:num>
  <w:num w:numId="9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4"/>
  </w:num>
  <w:num w:numId="113">
    <w:abstractNumId w:val="68"/>
  </w:num>
  <w:num w:numId="114">
    <w:abstractNumId w:val="4"/>
  </w:num>
  <w:num w:numId="115">
    <w:abstractNumId w:val="36"/>
  </w:num>
  <w:num w:numId="116">
    <w:abstractNumId w:val="10"/>
  </w:num>
  <w:num w:numId="117">
    <w:abstractNumId w:val="105"/>
  </w:num>
  <w:num w:numId="118">
    <w:abstractNumId w:val="134"/>
  </w:num>
  <w:num w:numId="119">
    <w:abstractNumId w:val="124"/>
  </w:num>
  <w:num w:numId="120">
    <w:abstractNumId w:val="183"/>
  </w:num>
  <w:num w:numId="121">
    <w:abstractNumId w:val="34"/>
  </w:num>
  <w:num w:numId="122">
    <w:abstractNumId w:val="138"/>
  </w:num>
  <w:num w:numId="123">
    <w:abstractNumId w:val="145"/>
  </w:num>
  <w:num w:numId="124">
    <w:abstractNumId w:val="32"/>
  </w:num>
  <w:num w:numId="125">
    <w:abstractNumId w:val="48"/>
  </w:num>
  <w:num w:numId="126">
    <w:abstractNumId w:val="56"/>
  </w:num>
  <w:num w:numId="127">
    <w:abstractNumId w:val="87"/>
  </w:num>
  <w:num w:numId="128">
    <w:abstractNumId w:val="86"/>
  </w:num>
  <w:num w:numId="129">
    <w:abstractNumId w:val="179"/>
  </w:num>
  <w:num w:numId="130">
    <w:abstractNumId w:val="170"/>
  </w:num>
  <w:num w:numId="131">
    <w:abstractNumId w:val="172"/>
  </w:num>
  <w:num w:numId="132">
    <w:abstractNumId w:val="9"/>
  </w:num>
  <w:num w:numId="133">
    <w:abstractNumId w:val="146"/>
  </w:num>
  <w:num w:numId="134">
    <w:abstractNumId w:val="63"/>
  </w:num>
  <w:num w:numId="135">
    <w:abstractNumId w:val="74"/>
  </w:num>
  <w:num w:numId="136">
    <w:abstractNumId w:val="95"/>
  </w:num>
  <w:num w:numId="137">
    <w:abstractNumId w:val="80"/>
  </w:num>
  <w:num w:numId="138">
    <w:abstractNumId w:val="163"/>
  </w:num>
  <w:num w:numId="139">
    <w:abstractNumId w:val="12"/>
  </w:num>
  <w:num w:numId="140">
    <w:abstractNumId w:val="27"/>
  </w:num>
  <w:num w:numId="141">
    <w:abstractNumId w:val="103"/>
  </w:num>
  <w:num w:numId="142">
    <w:abstractNumId w:val="177"/>
  </w:num>
  <w:num w:numId="143">
    <w:abstractNumId w:val="121"/>
  </w:num>
  <w:num w:numId="144">
    <w:abstractNumId w:val="132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6"/>
  </w:num>
  <w:num w:numId="15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</w:num>
  <w:num w:numId="152">
    <w:abstractNumId w:val="111"/>
  </w:num>
  <w:num w:numId="153">
    <w:abstractNumId w:val="139"/>
  </w:num>
  <w:num w:numId="154">
    <w:abstractNumId w:val="123"/>
  </w:num>
  <w:num w:numId="155">
    <w:abstractNumId w:val="19"/>
  </w:num>
  <w:num w:numId="156">
    <w:abstractNumId w:val="58"/>
  </w:num>
  <w:num w:numId="157">
    <w:abstractNumId w:val="5"/>
  </w:num>
  <w:num w:numId="158">
    <w:abstractNumId w:val="66"/>
  </w:num>
  <w:num w:numId="159">
    <w:abstractNumId w:val="141"/>
  </w:num>
  <w:num w:numId="160">
    <w:abstractNumId w:val="45"/>
  </w:num>
  <w:num w:numId="161">
    <w:abstractNumId w:val="52"/>
  </w:num>
  <w:num w:numId="162">
    <w:abstractNumId w:val="50"/>
  </w:num>
  <w:num w:numId="163">
    <w:abstractNumId w:val="33"/>
  </w:num>
  <w:num w:numId="164">
    <w:abstractNumId w:val="75"/>
  </w:num>
  <w:num w:numId="165">
    <w:abstractNumId w:val="178"/>
  </w:num>
  <w:num w:numId="166">
    <w:abstractNumId w:val="38"/>
  </w:num>
  <w:num w:numId="167">
    <w:abstractNumId w:val="41"/>
  </w:num>
  <w:num w:numId="168">
    <w:abstractNumId w:val="167"/>
  </w:num>
  <w:num w:numId="169">
    <w:abstractNumId w:val="71"/>
  </w:num>
  <w:num w:numId="170">
    <w:abstractNumId w:val="120"/>
  </w:num>
  <w:num w:numId="171">
    <w:abstractNumId w:val="116"/>
  </w:num>
  <w:num w:numId="172">
    <w:abstractNumId w:val="67"/>
  </w:num>
  <w:num w:numId="173">
    <w:abstractNumId w:val="127"/>
  </w:num>
  <w:num w:numId="174">
    <w:abstractNumId w:val="28"/>
  </w:num>
  <w:num w:numId="175">
    <w:abstractNumId w:val="160"/>
  </w:num>
  <w:num w:numId="176">
    <w:abstractNumId w:val="7"/>
  </w:num>
  <w:num w:numId="177">
    <w:abstractNumId w:val="55"/>
  </w:num>
  <w:num w:numId="178">
    <w:abstractNumId w:val="65"/>
  </w:num>
  <w:num w:numId="179">
    <w:abstractNumId w:val="162"/>
  </w:num>
  <w:num w:numId="180">
    <w:abstractNumId w:val="11"/>
  </w:num>
  <w:num w:numId="181">
    <w:abstractNumId w:val="26"/>
  </w:num>
  <w:num w:numId="182">
    <w:abstractNumId w:val="136"/>
  </w:num>
  <w:num w:numId="183">
    <w:abstractNumId w:val="93"/>
  </w:num>
  <w:num w:numId="184">
    <w:abstractNumId w:val="140"/>
  </w:num>
  <w:num w:numId="185">
    <w:abstractNumId w:val="25"/>
  </w:num>
  <w:num w:numId="186">
    <w:abstractNumId w:val="89"/>
  </w:num>
  <w:num w:numId="187">
    <w:abstractNumId w:val="166"/>
  </w:num>
  <w:num w:numId="188">
    <w:abstractNumId w:val="1"/>
  </w:num>
  <w:num w:numId="189">
    <w:abstractNumId w:val="47"/>
  </w:num>
  <w:num w:numId="190">
    <w:abstractNumId w:val="84"/>
  </w:num>
  <w:num w:numId="191">
    <w:abstractNumId w:val="51"/>
  </w:num>
  <w:num w:numId="192">
    <w:abstractNumId w:val="97"/>
  </w:num>
  <w:num w:numId="193">
    <w:abstractNumId w:val="82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99"/>
    <w:rsid w:val="000072CB"/>
    <w:rsid w:val="00020586"/>
    <w:rsid w:val="0002089D"/>
    <w:rsid w:val="00022787"/>
    <w:rsid w:val="000242C1"/>
    <w:rsid w:val="000244D7"/>
    <w:rsid w:val="00027130"/>
    <w:rsid w:val="00030914"/>
    <w:rsid w:val="00033FF9"/>
    <w:rsid w:val="0003507E"/>
    <w:rsid w:val="000413F9"/>
    <w:rsid w:val="00042C5D"/>
    <w:rsid w:val="000500EF"/>
    <w:rsid w:val="00051537"/>
    <w:rsid w:val="00055475"/>
    <w:rsid w:val="000572ED"/>
    <w:rsid w:val="00067A79"/>
    <w:rsid w:val="00073B20"/>
    <w:rsid w:val="00074F08"/>
    <w:rsid w:val="00082CF8"/>
    <w:rsid w:val="00091251"/>
    <w:rsid w:val="000919A8"/>
    <w:rsid w:val="0009650D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134D7"/>
    <w:rsid w:val="00130077"/>
    <w:rsid w:val="00130F42"/>
    <w:rsid w:val="00134E93"/>
    <w:rsid w:val="001355B9"/>
    <w:rsid w:val="00137DF1"/>
    <w:rsid w:val="00143E86"/>
    <w:rsid w:val="00144771"/>
    <w:rsid w:val="0014786D"/>
    <w:rsid w:val="00150F75"/>
    <w:rsid w:val="00151D10"/>
    <w:rsid w:val="00151ECA"/>
    <w:rsid w:val="001539AE"/>
    <w:rsid w:val="00156012"/>
    <w:rsid w:val="00163FED"/>
    <w:rsid w:val="00165906"/>
    <w:rsid w:val="0016684B"/>
    <w:rsid w:val="00185A7F"/>
    <w:rsid w:val="001959F3"/>
    <w:rsid w:val="00195A7C"/>
    <w:rsid w:val="001C2D6A"/>
    <w:rsid w:val="001C75E8"/>
    <w:rsid w:val="001D4C52"/>
    <w:rsid w:val="001E208F"/>
    <w:rsid w:val="001F0543"/>
    <w:rsid w:val="001F564A"/>
    <w:rsid w:val="00210055"/>
    <w:rsid w:val="00223693"/>
    <w:rsid w:val="002326AD"/>
    <w:rsid w:val="00232EF8"/>
    <w:rsid w:val="00233FA8"/>
    <w:rsid w:val="00235E2D"/>
    <w:rsid w:val="00243580"/>
    <w:rsid w:val="00252340"/>
    <w:rsid w:val="00265948"/>
    <w:rsid w:val="00272200"/>
    <w:rsid w:val="00281B10"/>
    <w:rsid w:val="0028504C"/>
    <w:rsid w:val="002853B0"/>
    <w:rsid w:val="002862E8"/>
    <w:rsid w:val="002B1EBB"/>
    <w:rsid w:val="002B3E69"/>
    <w:rsid w:val="002B7452"/>
    <w:rsid w:val="002C435E"/>
    <w:rsid w:val="002D3630"/>
    <w:rsid w:val="002D66D4"/>
    <w:rsid w:val="0031030E"/>
    <w:rsid w:val="00310D67"/>
    <w:rsid w:val="00312173"/>
    <w:rsid w:val="00322C91"/>
    <w:rsid w:val="00342459"/>
    <w:rsid w:val="0034395F"/>
    <w:rsid w:val="00345EC0"/>
    <w:rsid w:val="0035197D"/>
    <w:rsid w:val="003579A5"/>
    <w:rsid w:val="0036533A"/>
    <w:rsid w:val="0037233D"/>
    <w:rsid w:val="00380CF9"/>
    <w:rsid w:val="00390AA1"/>
    <w:rsid w:val="003B26CC"/>
    <w:rsid w:val="003D4FC4"/>
    <w:rsid w:val="003E21F4"/>
    <w:rsid w:val="003F6724"/>
    <w:rsid w:val="004044EA"/>
    <w:rsid w:val="00406B30"/>
    <w:rsid w:val="00412C48"/>
    <w:rsid w:val="00413982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73E8F"/>
    <w:rsid w:val="00485A17"/>
    <w:rsid w:val="00485C33"/>
    <w:rsid w:val="00497046"/>
    <w:rsid w:val="00497B3D"/>
    <w:rsid w:val="004A26F0"/>
    <w:rsid w:val="004A2A97"/>
    <w:rsid w:val="004A75DB"/>
    <w:rsid w:val="004B0FAD"/>
    <w:rsid w:val="004B45C4"/>
    <w:rsid w:val="004B4FE7"/>
    <w:rsid w:val="004F0A68"/>
    <w:rsid w:val="004F7211"/>
    <w:rsid w:val="004F7595"/>
    <w:rsid w:val="0050557B"/>
    <w:rsid w:val="0051487A"/>
    <w:rsid w:val="00525C97"/>
    <w:rsid w:val="00527A6E"/>
    <w:rsid w:val="005332F7"/>
    <w:rsid w:val="00534773"/>
    <w:rsid w:val="005363B1"/>
    <w:rsid w:val="0054338C"/>
    <w:rsid w:val="005445B3"/>
    <w:rsid w:val="00556536"/>
    <w:rsid w:val="00561E36"/>
    <w:rsid w:val="00562AAF"/>
    <w:rsid w:val="00570527"/>
    <w:rsid w:val="00575588"/>
    <w:rsid w:val="00580D6F"/>
    <w:rsid w:val="00582962"/>
    <w:rsid w:val="00583300"/>
    <w:rsid w:val="0058478C"/>
    <w:rsid w:val="005875EC"/>
    <w:rsid w:val="00596D6C"/>
    <w:rsid w:val="005A64B9"/>
    <w:rsid w:val="005B6B11"/>
    <w:rsid w:val="005B7935"/>
    <w:rsid w:val="005C229A"/>
    <w:rsid w:val="005C7654"/>
    <w:rsid w:val="005D0D39"/>
    <w:rsid w:val="005D7A9E"/>
    <w:rsid w:val="00604D95"/>
    <w:rsid w:val="006130E4"/>
    <w:rsid w:val="00630CDA"/>
    <w:rsid w:val="00632A3A"/>
    <w:rsid w:val="00643DD6"/>
    <w:rsid w:val="00644512"/>
    <w:rsid w:val="00644F4F"/>
    <w:rsid w:val="00645193"/>
    <w:rsid w:val="00647311"/>
    <w:rsid w:val="006503E4"/>
    <w:rsid w:val="0065754B"/>
    <w:rsid w:val="00666B03"/>
    <w:rsid w:val="00667CEA"/>
    <w:rsid w:val="006755D3"/>
    <w:rsid w:val="00691182"/>
    <w:rsid w:val="006932A3"/>
    <w:rsid w:val="00696D2C"/>
    <w:rsid w:val="006B37AD"/>
    <w:rsid w:val="006D0583"/>
    <w:rsid w:val="006D073C"/>
    <w:rsid w:val="006E28C8"/>
    <w:rsid w:val="006E5729"/>
    <w:rsid w:val="006E60C8"/>
    <w:rsid w:val="006F0B4B"/>
    <w:rsid w:val="00700687"/>
    <w:rsid w:val="00704563"/>
    <w:rsid w:val="00716A1E"/>
    <w:rsid w:val="00724BD3"/>
    <w:rsid w:val="00730AC5"/>
    <w:rsid w:val="00733BDB"/>
    <w:rsid w:val="0074682F"/>
    <w:rsid w:val="007469B5"/>
    <w:rsid w:val="00753E4E"/>
    <w:rsid w:val="007647FD"/>
    <w:rsid w:val="0077087B"/>
    <w:rsid w:val="007917C1"/>
    <w:rsid w:val="007A3BB9"/>
    <w:rsid w:val="007A5015"/>
    <w:rsid w:val="007A6CD0"/>
    <w:rsid w:val="007D1AFD"/>
    <w:rsid w:val="008019CD"/>
    <w:rsid w:val="00813923"/>
    <w:rsid w:val="00816EC6"/>
    <w:rsid w:val="008238C0"/>
    <w:rsid w:val="00824171"/>
    <w:rsid w:val="008241BE"/>
    <w:rsid w:val="008318D4"/>
    <w:rsid w:val="00832973"/>
    <w:rsid w:val="00846AC1"/>
    <w:rsid w:val="00847869"/>
    <w:rsid w:val="008570CF"/>
    <w:rsid w:val="008602FC"/>
    <w:rsid w:val="00860CED"/>
    <w:rsid w:val="008713D8"/>
    <w:rsid w:val="00876FFC"/>
    <w:rsid w:val="00877394"/>
    <w:rsid w:val="00886253"/>
    <w:rsid w:val="00887579"/>
    <w:rsid w:val="008946AA"/>
    <w:rsid w:val="00897CF0"/>
    <w:rsid w:val="008A57D8"/>
    <w:rsid w:val="008C3087"/>
    <w:rsid w:val="008C37A5"/>
    <w:rsid w:val="008C7F1D"/>
    <w:rsid w:val="008D27A9"/>
    <w:rsid w:val="008D3EDE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44DE1"/>
    <w:rsid w:val="00945405"/>
    <w:rsid w:val="009502DB"/>
    <w:rsid w:val="00950474"/>
    <w:rsid w:val="00952F77"/>
    <w:rsid w:val="00956266"/>
    <w:rsid w:val="00975EFF"/>
    <w:rsid w:val="00984CB7"/>
    <w:rsid w:val="00987067"/>
    <w:rsid w:val="00990732"/>
    <w:rsid w:val="009918B3"/>
    <w:rsid w:val="009A1B0A"/>
    <w:rsid w:val="009A7F9B"/>
    <w:rsid w:val="009B122F"/>
    <w:rsid w:val="009B226C"/>
    <w:rsid w:val="009B5C71"/>
    <w:rsid w:val="009B7AB9"/>
    <w:rsid w:val="009C5C5B"/>
    <w:rsid w:val="009C7D44"/>
    <w:rsid w:val="009D08DA"/>
    <w:rsid w:val="009D60C4"/>
    <w:rsid w:val="009F09AC"/>
    <w:rsid w:val="00A02232"/>
    <w:rsid w:val="00A1062E"/>
    <w:rsid w:val="00A24E52"/>
    <w:rsid w:val="00A32EC7"/>
    <w:rsid w:val="00A44FC8"/>
    <w:rsid w:val="00A50900"/>
    <w:rsid w:val="00A51A53"/>
    <w:rsid w:val="00A526DD"/>
    <w:rsid w:val="00A53947"/>
    <w:rsid w:val="00A612C1"/>
    <w:rsid w:val="00A77979"/>
    <w:rsid w:val="00A77CE2"/>
    <w:rsid w:val="00A82AFF"/>
    <w:rsid w:val="00A87B89"/>
    <w:rsid w:val="00A94A9B"/>
    <w:rsid w:val="00AA1309"/>
    <w:rsid w:val="00AA19C8"/>
    <w:rsid w:val="00AA5822"/>
    <w:rsid w:val="00AB254F"/>
    <w:rsid w:val="00AE2622"/>
    <w:rsid w:val="00AE5CB1"/>
    <w:rsid w:val="00AF08F6"/>
    <w:rsid w:val="00B034A4"/>
    <w:rsid w:val="00B054CB"/>
    <w:rsid w:val="00B1557C"/>
    <w:rsid w:val="00B178D3"/>
    <w:rsid w:val="00B27D39"/>
    <w:rsid w:val="00B33060"/>
    <w:rsid w:val="00B4392E"/>
    <w:rsid w:val="00B6645A"/>
    <w:rsid w:val="00B77650"/>
    <w:rsid w:val="00B8357A"/>
    <w:rsid w:val="00B91431"/>
    <w:rsid w:val="00BB2BC3"/>
    <w:rsid w:val="00C033A5"/>
    <w:rsid w:val="00C05CA6"/>
    <w:rsid w:val="00C11EAB"/>
    <w:rsid w:val="00C400D8"/>
    <w:rsid w:val="00C419BF"/>
    <w:rsid w:val="00C47491"/>
    <w:rsid w:val="00C64DCC"/>
    <w:rsid w:val="00C73B5F"/>
    <w:rsid w:val="00C74202"/>
    <w:rsid w:val="00C87D56"/>
    <w:rsid w:val="00C91E31"/>
    <w:rsid w:val="00CA1F2D"/>
    <w:rsid w:val="00CB1FEB"/>
    <w:rsid w:val="00CC0D11"/>
    <w:rsid w:val="00CC3BB1"/>
    <w:rsid w:val="00CD4D4F"/>
    <w:rsid w:val="00CE1C6E"/>
    <w:rsid w:val="00D0074A"/>
    <w:rsid w:val="00D071DE"/>
    <w:rsid w:val="00D07512"/>
    <w:rsid w:val="00D10724"/>
    <w:rsid w:val="00D20CD6"/>
    <w:rsid w:val="00D231A2"/>
    <w:rsid w:val="00D23FC4"/>
    <w:rsid w:val="00D250F1"/>
    <w:rsid w:val="00D273B6"/>
    <w:rsid w:val="00D27F7D"/>
    <w:rsid w:val="00D30062"/>
    <w:rsid w:val="00D30F8C"/>
    <w:rsid w:val="00D3344A"/>
    <w:rsid w:val="00D3361A"/>
    <w:rsid w:val="00D34955"/>
    <w:rsid w:val="00D34B3D"/>
    <w:rsid w:val="00D440ED"/>
    <w:rsid w:val="00D46A0B"/>
    <w:rsid w:val="00D53A0C"/>
    <w:rsid w:val="00D55CCD"/>
    <w:rsid w:val="00D73189"/>
    <w:rsid w:val="00D7616D"/>
    <w:rsid w:val="00D837A4"/>
    <w:rsid w:val="00D95A37"/>
    <w:rsid w:val="00DA030F"/>
    <w:rsid w:val="00DA1441"/>
    <w:rsid w:val="00DA56A2"/>
    <w:rsid w:val="00DB2283"/>
    <w:rsid w:val="00DB3EB5"/>
    <w:rsid w:val="00DB64FE"/>
    <w:rsid w:val="00DC5C6A"/>
    <w:rsid w:val="00DF4A38"/>
    <w:rsid w:val="00E03481"/>
    <w:rsid w:val="00E03D7B"/>
    <w:rsid w:val="00E04FD2"/>
    <w:rsid w:val="00E10B0F"/>
    <w:rsid w:val="00E1239D"/>
    <w:rsid w:val="00E124F8"/>
    <w:rsid w:val="00E15BA7"/>
    <w:rsid w:val="00E2728A"/>
    <w:rsid w:val="00E4054B"/>
    <w:rsid w:val="00E4137E"/>
    <w:rsid w:val="00E43257"/>
    <w:rsid w:val="00E70F70"/>
    <w:rsid w:val="00E7227D"/>
    <w:rsid w:val="00E91466"/>
    <w:rsid w:val="00EA2314"/>
    <w:rsid w:val="00EA545E"/>
    <w:rsid w:val="00EC797B"/>
    <w:rsid w:val="00EE2903"/>
    <w:rsid w:val="00EF7B22"/>
    <w:rsid w:val="00F13912"/>
    <w:rsid w:val="00F13A89"/>
    <w:rsid w:val="00F15562"/>
    <w:rsid w:val="00F177B1"/>
    <w:rsid w:val="00F266BC"/>
    <w:rsid w:val="00F43914"/>
    <w:rsid w:val="00F5396B"/>
    <w:rsid w:val="00F54476"/>
    <w:rsid w:val="00F65FA6"/>
    <w:rsid w:val="00F661AF"/>
    <w:rsid w:val="00F70312"/>
    <w:rsid w:val="00F86C89"/>
    <w:rsid w:val="00F875DD"/>
    <w:rsid w:val="00F92941"/>
    <w:rsid w:val="00F961BF"/>
    <w:rsid w:val="00FA2F41"/>
    <w:rsid w:val="00FA3F5D"/>
    <w:rsid w:val="00FA4F27"/>
    <w:rsid w:val="00FA718B"/>
    <w:rsid w:val="00FC44FF"/>
    <w:rsid w:val="00FD374B"/>
    <w:rsid w:val="00FE2E98"/>
    <w:rsid w:val="00FE52B8"/>
    <w:rsid w:val="00FF00B0"/>
    <w:rsid w:val="00FF1EE0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1E2737A-5F5B-4214-B068-5B11639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numbering" w:customStyle="1" w:styleId="1b">
    <w:name w:val="無清單1"/>
    <w:next w:val="a2"/>
    <w:uiPriority w:val="99"/>
    <w:semiHidden/>
    <w:unhideWhenUsed/>
    <w:rsid w:val="00FA2F41"/>
  </w:style>
  <w:style w:type="table" w:customStyle="1" w:styleId="1c">
    <w:name w:val="表格規格1"/>
    <w:basedOn w:val="a1"/>
    <w:next w:val="af3"/>
    <w:uiPriority w:val="39"/>
    <w:rsid w:val="00FA2F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F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3"/>
    <w:uiPriority w:val="39"/>
    <w:rsid w:val="00FA2F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2F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1">
    <w:name w:val="Default Table51"/>
    <w:rsid w:val="00FA2F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9531-3418-4F90-B0CA-D2E9449F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4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2022-03-24T08:20:00Z</cp:lastPrinted>
  <dcterms:created xsi:type="dcterms:W3CDTF">2022-10-04T09:10:00Z</dcterms:created>
  <dcterms:modified xsi:type="dcterms:W3CDTF">2022-10-04T09:10:00Z</dcterms:modified>
</cp:coreProperties>
</file>